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napToGrid w:val="0"/>
        <w:spacing w:before="0" w:beforeAutospacing="0" w:after="0" w:afterAutospacing="0" w:line="360" w:lineRule="auto"/>
        <w:jc w:val="center"/>
        <w:textAlignment w:val="baseline"/>
        <w:rPr>
          <w:rStyle w:val="9"/>
          <w:rFonts w:ascii="黑体" w:hAnsi="黑体" w:eastAsia="黑体"/>
          <w:b w:val="0"/>
          <w:bCs w:val="0"/>
          <w:i w:val="0"/>
          <w:caps w:val="0"/>
          <w:color w:val="000000"/>
          <w:spacing w:val="0"/>
          <w:w w:val="100"/>
          <w:kern w:val="2"/>
          <w:sz w:val="28"/>
          <w:szCs w:val="24"/>
          <w:u w:val="none" w:color="auto"/>
          <w:lang w:val="en-US" w:eastAsia="zh-CN" w:bidi="ar-SA"/>
        </w:rPr>
      </w:pPr>
      <w:r>
        <w:rPr>
          <w:rStyle w:val="9"/>
          <w:rFonts w:ascii="黑体" w:hAnsi="黑体" w:eastAsia="黑体"/>
          <w:b w:val="0"/>
          <w:bCs w:val="0"/>
          <w:i w:val="0"/>
          <w:caps w:val="0"/>
          <w:color w:val="000000"/>
          <w:spacing w:val="0"/>
          <w:w w:val="100"/>
          <w:kern w:val="2"/>
          <w:sz w:val="28"/>
          <w:szCs w:val="24"/>
          <w:u w:val="none" w:color="auto"/>
          <w:lang w:val="en-US" w:eastAsia="zh-CN" w:bidi="ar-SA"/>
        </w:rPr>
        <w:t>北京市第二十中学学校章程</w:t>
      </w:r>
    </w:p>
    <w:p>
      <w:pPr>
        <w:pStyle w:val="21"/>
        <w:snapToGrid w:val="0"/>
        <w:spacing w:before="0" w:beforeAutospacing="0" w:after="0" w:afterAutospacing="0" w:line="360" w:lineRule="auto"/>
        <w:jc w:val="center"/>
        <w:textAlignment w:val="baseline"/>
        <w:rPr>
          <w:rStyle w:val="9"/>
          <w:rFonts w:ascii="黑体" w:hAnsi="黑体" w:eastAsia="黑体"/>
          <w:b w:val="0"/>
          <w:bCs w:val="0"/>
          <w:i w:val="0"/>
          <w:caps w:val="0"/>
          <w:color w:val="000000"/>
          <w:spacing w:val="0"/>
          <w:w w:val="100"/>
          <w:kern w:val="2"/>
          <w:sz w:val="28"/>
          <w:szCs w:val="24"/>
          <w:u w:val="none" w:color="auto"/>
          <w:lang w:val="en-US" w:eastAsia="zh-CN" w:bidi="ar-SA"/>
        </w:rPr>
      </w:pPr>
      <w:r>
        <w:rPr>
          <w:rStyle w:val="9"/>
          <w:rFonts w:ascii="黑体" w:hAnsi="黑体" w:eastAsia="黑体"/>
          <w:b w:val="0"/>
          <w:bCs w:val="0"/>
          <w:i w:val="0"/>
          <w:caps w:val="0"/>
          <w:color w:val="000000"/>
          <w:spacing w:val="0"/>
          <w:w w:val="100"/>
          <w:kern w:val="2"/>
          <w:sz w:val="28"/>
          <w:szCs w:val="24"/>
          <w:u w:val="none" w:color="auto"/>
          <w:lang w:val="en-US" w:eastAsia="zh-CN" w:bidi="ar-SA"/>
        </w:rPr>
        <w:t>(修改版)</w:t>
      </w: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auto"/>
          <w:spacing w:val="0"/>
          <w:w w:val="100"/>
          <w:kern w:val="0"/>
          <w:sz w:val="24"/>
          <w:szCs w:val="24"/>
          <w:u w:val="none" w:color="auto"/>
          <w:lang w:val="en-US" w:eastAsia="zh-CN" w:bidi="ar-SA"/>
        </w:rPr>
      </w:pPr>
      <w:r>
        <w:rPr>
          <w:rFonts w:ascii="宋体" w:hAnsi="宋体"/>
          <w:b w:val="0"/>
          <w:bCs w:val="0"/>
          <w:i w:val="0"/>
          <w:caps w:val="0"/>
          <w:color w:val="auto"/>
          <w:spacing w:val="0"/>
          <w:w w:val="100"/>
          <w:sz w:val="24"/>
          <w:u w:val="none" w:color="auto"/>
        </w:rPr>
        <w:t>第一章 总则</w:t>
      </w:r>
    </w:p>
    <w:p>
      <w:pPr>
        <w:snapToGrid w:val="0"/>
        <w:spacing w:before="0" w:beforeAutospacing="0" w:after="0" w:afterAutospacing="0" w:line="360" w:lineRule="auto"/>
        <w:ind w:firstLine="424" w:firstLineChars="177"/>
        <w:jc w:val="both"/>
        <w:textAlignment w:val="baseline"/>
        <w:rPr>
          <w:rFonts w:ascii="宋体" w:hAnsi="宋体"/>
          <w:b w:val="0"/>
          <w:bCs w:val="0"/>
          <w:i w:val="0"/>
          <w:caps w:val="0"/>
          <w:color w:val="auto"/>
          <w:spacing w:val="0"/>
          <w:w w:val="100"/>
          <w:sz w:val="24"/>
          <w:u w:val="none" w:color="auto"/>
        </w:rPr>
      </w:pPr>
      <w:r>
        <w:rPr>
          <w:rFonts w:ascii="宋体" w:hAnsi="宋体"/>
          <w:b w:val="0"/>
          <w:bCs w:val="0"/>
          <w:i w:val="0"/>
          <w:caps w:val="0"/>
          <w:color w:val="auto"/>
          <w:spacing w:val="0"/>
          <w:w w:val="100"/>
          <w:sz w:val="24"/>
          <w:u w:val="none" w:color="auto"/>
        </w:rPr>
        <w:t xml:space="preserve">第一条 </w:t>
      </w:r>
      <w:r>
        <w:rPr>
          <w:rFonts w:ascii="宋体" w:hAnsi="宋体"/>
          <w:b w:val="0"/>
          <w:bCs w:val="0"/>
          <w:i w:val="0"/>
          <w:caps w:val="0"/>
          <w:color w:val="auto"/>
          <w:spacing w:val="0"/>
          <w:w w:val="100"/>
          <w:sz w:val="24"/>
          <w:highlight w:val="yellow"/>
          <w:u w:val="none" w:color="auto"/>
        </w:rPr>
        <w:t>以习近平新时代中国特色社会主义思想为指导，深入学习贯彻习近平总书记关于教育的重要</w:t>
      </w:r>
      <w:r>
        <w:rPr>
          <w:rFonts w:hint="eastAsia" w:ascii="宋体" w:hAnsi="宋体"/>
          <w:b w:val="0"/>
          <w:bCs w:val="0"/>
          <w:i w:val="0"/>
          <w:caps w:val="0"/>
          <w:color w:val="auto"/>
          <w:spacing w:val="0"/>
          <w:w w:val="100"/>
          <w:sz w:val="24"/>
          <w:highlight w:val="yellow"/>
          <w:u w:val="none" w:color="auto"/>
          <w:lang w:val="en-US" w:eastAsia="zh-CN"/>
        </w:rPr>
        <w:t>讲话</w:t>
      </w:r>
      <w:r>
        <w:rPr>
          <w:rFonts w:ascii="宋体" w:hAnsi="宋体"/>
          <w:b w:val="0"/>
          <w:bCs w:val="0"/>
          <w:i w:val="0"/>
          <w:caps w:val="0"/>
          <w:color w:val="auto"/>
          <w:spacing w:val="0"/>
          <w:w w:val="100"/>
          <w:sz w:val="24"/>
          <w:highlight w:val="yellow"/>
          <w:u w:val="none" w:color="auto"/>
        </w:rPr>
        <w:t>，全面贯彻国家教育方针</w:t>
      </w:r>
      <w:r>
        <w:rPr>
          <w:rFonts w:hint="eastAsia" w:ascii="宋体" w:hAnsi="宋体"/>
          <w:b w:val="0"/>
          <w:bCs w:val="0"/>
          <w:i w:val="0"/>
          <w:caps w:val="0"/>
          <w:color w:val="auto"/>
          <w:spacing w:val="0"/>
          <w:w w:val="100"/>
          <w:sz w:val="24"/>
          <w:highlight w:val="yellow"/>
          <w:u w:val="none" w:color="auto"/>
          <w:lang w:val="en-US" w:eastAsia="zh-CN"/>
        </w:rPr>
        <w:t>政策</w:t>
      </w:r>
      <w:r>
        <w:rPr>
          <w:rFonts w:ascii="宋体" w:hAnsi="宋体"/>
          <w:b w:val="0"/>
          <w:bCs w:val="0"/>
          <w:i w:val="0"/>
          <w:caps w:val="0"/>
          <w:color w:val="auto"/>
          <w:spacing w:val="0"/>
          <w:w w:val="100"/>
          <w:sz w:val="24"/>
          <w:highlight w:val="yellow"/>
          <w:u w:val="none" w:color="auto"/>
        </w:rPr>
        <w:t>，坚持社会主义办学方向，加强党对教育的全面领导，</w:t>
      </w:r>
      <w:r>
        <w:rPr>
          <w:rFonts w:hint="eastAsia" w:ascii="宋体" w:hAnsi="宋体"/>
          <w:b w:val="0"/>
          <w:bCs w:val="0"/>
          <w:i w:val="0"/>
          <w:caps w:val="0"/>
          <w:color w:val="auto"/>
          <w:spacing w:val="0"/>
          <w:w w:val="100"/>
          <w:sz w:val="24"/>
          <w:highlight w:val="yellow"/>
          <w:u w:val="none" w:color="auto"/>
          <w:lang w:val="en-US" w:eastAsia="zh-CN"/>
        </w:rPr>
        <w:t>落实立德树人根本任务，培养德智体美劳全面发展的社会主义建设者和接班人。</w:t>
      </w:r>
      <w:r>
        <w:rPr>
          <w:rFonts w:ascii="宋体" w:hAnsi="宋体"/>
          <w:b w:val="0"/>
          <w:bCs w:val="0"/>
          <w:i w:val="0"/>
          <w:caps w:val="0"/>
          <w:color w:val="auto"/>
          <w:spacing w:val="0"/>
          <w:w w:val="100"/>
          <w:sz w:val="24"/>
          <w:u w:val="none" w:color="auto"/>
        </w:rPr>
        <w:t>全面推进素质教育和教育现代化，努力提高依法治校、依法执教的水平，切实提高教育质量和办学水平，保证学校稳步发展，</w:t>
      </w:r>
      <w:r>
        <w:rPr>
          <w:rFonts w:hint="eastAsia" w:ascii="宋体" w:hAnsi="宋体"/>
          <w:b w:val="0"/>
          <w:bCs w:val="0"/>
          <w:i w:val="0"/>
          <w:caps w:val="0"/>
          <w:color w:val="auto"/>
          <w:spacing w:val="0"/>
          <w:w w:val="100"/>
          <w:sz w:val="24"/>
          <w:u w:val="none" w:color="auto"/>
          <w:lang w:val="en-US" w:eastAsia="zh-CN"/>
        </w:rPr>
        <w:t>依据</w:t>
      </w:r>
      <w:r>
        <w:rPr>
          <w:rFonts w:ascii="宋体" w:hAnsi="宋体"/>
          <w:b w:val="0"/>
          <w:bCs w:val="0"/>
          <w:i w:val="0"/>
          <w:caps w:val="0"/>
          <w:color w:val="auto"/>
          <w:spacing w:val="0"/>
          <w:w w:val="100"/>
          <w:sz w:val="24"/>
          <w:u w:val="none" w:color="auto"/>
        </w:rPr>
        <w:t>《中华人民共和国教育法》、《中华人民共和国义务教育法》、《中华人民共和国教师法》及有关法律法规，结合学校实际情况制定本章程。</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第二条 学校名称：</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（一）学校中文名称是北京市第二十中学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（二）学校英文名称是Beijing NO.20 High School</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第三条 学校办学地点：</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（一）小营校区地址是北京市海淀区清河小营西路11号。</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（二）新都校区地址是北京市海淀区西三旗新都路3号。</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第四条 学校创办于1951年，是北京市海淀区教委直属公办学校。</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第五条 学校办学思想、办学目标、办学理念、办学特色、育人目标、师德规范分别是：</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Fonts w:ascii="宋体" w:hAnsi="宋体"/>
          <w:b w:val="0"/>
          <w:bCs w:val="0"/>
          <w:i w:val="0"/>
          <w:caps w:val="0"/>
          <w:color w:val="auto"/>
          <w:spacing w:val="0"/>
          <w:w w:val="100"/>
          <w:sz w:val="24"/>
          <w:u w:val="none" w:color="auto"/>
        </w:rPr>
        <w:t>（一）学校办学思想是坚持社会主义办学，加强党对教育的全面领导，</w:t>
      </w:r>
      <w:r>
        <w:rPr>
          <w:rFonts w:ascii="宋体" w:hAnsi="宋体" w:cs="Calibri"/>
          <w:b w:val="0"/>
          <w:bCs w:val="0"/>
          <w:i w:val="0"/>
          <w:caps w:val="0"/>
          <w:color w:val="auto"/>
          <w:spacing w:val="0"/>
          <w:w w:val="100"/>
          <w:sz w:val="24"/>
          <w:u w:val="none" w:color="auto"/>
        </w:rPr>
        <w:t>德育为首、全面发展、争创一流、办有特色；</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（二）学校办学目标是建设优质、和谐、创新的首都一流示范校；</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（三）学校办学理念是扬五彩青春  做中国脊梁；</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Fonts w:ascii="宋体" w:hAnsi="宋体"/>
          <w:b w:val="0"/>
          <w:bCs w:val="0"/>
          <w:i w:val="0"/>
          <w:caps w:val="0"/>
          <w:color w:val="auto"/>
          <w:spacing w:val="0"/>
          <w:w w:val="100"/>
          <w:sz w:val="24"/>
          <w:u w:val="none" w:color="auto"/>
        </w:rPr>
        <w:t>（四）学校办学特色是依法办学、全面发展、学有所长；</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Fonts w:ascii="宋体" w:hAnsi="宋体"/>
          <w:b w:val="0"/>
          <w:bCs w:val="0"/>
          <w:i w:val="0"/>
          <w:caps w:val="0"/>
          <w:color w:val="auto"/>
          <w:spacing w:val="0"/>
          <w:w w:val="100"/>
          <w:sz w:val="24"/>
          <w:u w:val="none" w:color="auto"/>
        </w:rPr>
        <w:t>（五）学校育人目标是全面落实立德树人根本任务，</w:t>
      </w:r>
      <w:r>
        <w:rPr>
          <w:rFonts w:hint="eastAsia" w:ascii="宋体" w:hAnsi="宋体"/>
          <w:b w:val="0"/>
          <w:bCs w:val="0"/>
          <w:i w:val="0"/>
          <w:caps w:val="0"/>
          <w:color w:val="auto"/>
          <w:spacing w:val="0"/>
          <w:w w:val="100"/>
          <w:sz w:val="24"/>
          <w:u w:val="none" w:color="auto"/>
          <w:lang w:val="en-US" w:eastAsia="zh-CN"/>
        </w:rPr>
        <w:t>培</w:t>
      </w:r>
      <w:r>
        <w:rPr>
          <w:rFonts w:ascii="宋体" w:hAnsi="宋体"/>
          <w:b w:val="0"/>
          <w:bCs w:val="0"/>
          <w:i w:val="0"/>
          <w:caps w:val="0"/>
          <w:color w:val="auto"/>
          <w:spacing w:val="0"/>
          <w:w w:val="100"/>
          <w:sz w:val="24"/>
          <w:u w:val="none" w:color="auto"/>
        </w:rPr>
        <w:t>养志存高远、品学兼优、身心和谐、能力卓越的社会主义建设者和接班人；</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Fonts w:ascii="宋体" w:hAnsi="宋体"/>
          <w:b w:val="0"/>
          <w:bCs w:val="0"/>
          <w:i w:val="0"/>
          <w:caps w:val="0"/>
          <w:color w:val="auto"/>
          <w:spacing w:val="0"/>
          <w:w w:val="100"/>
          <w:sz w:val="24"/>
          <w:u w:val="none" w:color="auto"/>
        </w:rPr>
        <w:t>（六）学校师德规范是依法执教、厚德至善、博学笃行。</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第六条 学校校训、校风、教风、学风分别是：</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（一）学校校训是勤奋、求实、创新、向上；</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（二）学校校风是尚德、明礼、求真、笃行；</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（三）学校教风是厚德、博学、敬业、善导；</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（四）学校学风是乐学、善思、合作、进取。</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第七条 学校校歌是《青春年华》。</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第八条 学校有校徽、校旗。</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第九条 学校的业务范围是开展中小学教育教学活动。</w:t>
      </w:r>
    </w:p>
    <w:p>
      <w:pPr>
        <w:snapToGrid w:val="0"/>
        <w:spacing w:before="0" w:beforeAutospacing="0" w:after="0" w:afterAutospacing="0" w:line="360" w:lineRule="auto"/>
        <w:ind w:firstLine="480" w:firstLineChars="200"/>
        <w:jc w:val="both"/>
        <w:textAlignment w:val="baseline"/>
        <w:rPr>
          <w:rStyle w:val="9"/>
          <w:rFonts w:ascii="宋体" w:hAnsi="宋体"/>
          <w:b w:val="0"/>
          <w:bCs w:val="0"/>
          <w:i w:val="0"/>
          <w:caps w:val="0"/>
          <w:color w:val="auto"/>
          <w:spacing w:val="0"/>
          <w:w w:val="100"/>
          <w:kern w:val="2"/>
          <w:sz w:val="24"/>
          <w:szCs w:val="24"/>
          <w:highlight w:val="yellow"/>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第十条 </w:t>
      </w:r>
      <w:bookmarkStart w:id="0" w:name="_GoBack"/>
      <w:r>
        <w:rPr>
          <w:rStyle w:val="9"/>
          <w:rFonts w:ascii="宋体" w:hAnsi="宋体"/>
          <w:b w:val="0"/>
          <w:bCs w:val="0"/>
          <w:i w:val="0"/>
          <w:caps w:val="0"/>
          <w:color w:val="auto"/>
          <w:spacing w:val="0"/>
          <w:w w:val="100"/>
          <w:kern w:val="2"/>
          <w:sz w:val="24"/>
          <w:szCs w:val="27"/>
          <w:highlight w:val="yellow"/>
          <w:u w:val="none" w:color="auto"/>
          <w:lang w:val="en-US" w:eastAsia="zh-CN" w:bidi="ar-SA"/>
        </w:rPr>
        <w:t>牢固树立依法办事，尊重章程、法律规则面前人人平等的理念，建立健全法律顾问制度，充分发挥法律顾问在学校治理中的作用，形成学校依法办学，教师依法执教，社会依法支持和参与学校管理的格局;大力增强运用法治思维和法律手段解决学校改革发展中突出矛盾和问题的能力。全面提高学校依法管理的能力和水平。</w:t>
      </w:r>
    </w:p>
    <w:bookmarkEnd w:id="0"/>
    <w:p>
      <w:pPr>
        <w:pStyle w:val="21"/>
        <w:snapToGrid w:val="0"/>
        <w:spacing w:before="0" w:beforeAutospacing="0" w:after="0" w:afterAutospacing="0" w:line="360" w:lineRule="auto"/>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第二章  教职工与学生</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第十一条 学校教师是办好学校的主体力量，学校必须尊重教师、尊重知识、尊重人才。学校教师、职员、工人必须遵守宪法、法律和职业道德，维护学校荣誉和利益，遵守学校章程和规章制度。</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第十二条 学校教师享有《教师法》及有关法律、法规、规章规定的权利，履行《教师法》及有关法律、法规、规章规定的义务。</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第十三条 学校依据办学规模，核定编制，设岗定员，实行全员聘用制。教师、职员和工人应履行聘约，执行学校教育教学和各项工作计划，完成教育教学和各项工作的任务。</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第十四条 学校执行国家教师资格制度、公开招聘制度和教师专业技术职称评审制度，依法实行学校用人制度。</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第十五条 学校鼓励教师开展教育教学改革和实验，鼓励并支持教师从事科学研究、学术交流和参加进修或其它方式的培训。</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第十六条 学校在保障教职工享有国家法律法规规定的工资、福利待遇的基础上，实行绩效工资管理制度，努力改善教职工的工作条件和生活条件。</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第十七条 学校依据教师发展性评价的有关规定每年对教职工的政治与业务水平、工作态度和工作成绩进行客观、公正、准确的考核。</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第十八条 学校教职工在教育教学、培养人才、科学研究、教学改革和学校建设等方面成绩优秀的，由学校予以表彰、奖励。对有突出贡献的教职工，可按程序报请上级有关部门给予表彰和奖励。学校对违反学校章程、规章制度和聘用合同，或在工作中造成失误和不良影响的教职工，按照聘用合同管理制度和《事业单位工作人员处分暂行规定》的相关规定执行。</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第十九条 学校依法维护、保障教职工的合法权益。学校人事办公室、工会具体负责相关工作。</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第二十条 学校设立校内申诉委员会，教职工认为合法权益受到学校侵犯或对所受处理不服的，可向学校校内申诉委员会提出申述意见，并可向上级机关提出申诉，直至按法定程序提起诉讼。 </w:t>
      </w:r>
    </w:p>
    <w:p>
      <w:pPr>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第二十一条 凡</w:t>
      </w:r>
      <w:r>
        <w:rPr>
          <w:rStyle w:val="9"/>
          <w:rFonts w:ascii="Times New Roman" w:hAnsi="Times New Roman" w:cs="Calibri"/>
          <w:b w:val="0"/>
          <w:bCs w:val="0"/>
          <w:i w:val="0"/>
          <w:caps w:val="0"/>
          <w:color w:val="auto"/>
          <w:spacing w:val="0"/>
          <w:w w:val="100"/>
          <w:kern w:val="2"/>
          <w:sz w:val="21"/>
          <w:szCs w:val="24"/>
          <w:u w:val="none" w:color="auto"/>
          <w:lang w:val="en-US" w:eastAsia="zh-CN" w:bidi="ar-SA"/>
        </w:rPr>
        <w:t>按</w:t>
      </w:r>
      <w:r>
        <w:rPr>
          <w:rStyle w:val="9"/>
          <w:rFonts w:ascii="Times New Roman" w:hAnsi="Times New Roman" w:cs="Calibri"/>
          <w:b w:val="0"/>
          <w:bCs w:val="0"/>
          <w:i w:val="0"/>
          <w:caps w:val="0"/>
          <w:color w:val="auto"/>
          <w:spacing w:val="0"/>
          <w:w w:val="100"/>
          <w:kern w:val="2"/>
          <w:sz w:val="24"/>
          <w:szCs w:val="24"/>
          <w:u w:val="none" w:color="auto"/>
          <w:lang w:val="en-US" w:eastAsia="zh-CN" w:bidi="ar-SA"/>
        </w:rPr>
        <w:t>有关规定被学校录取并按期报到的学生，学校为其建立学籍。学校按照各级教育行政部门的相关规定管理学生学籍</w:t>
      </w:r>
      <w:r>
        <w:rPr>
          <w:rStyle w:val="9"/>
          <w:rFonts w:ascii="宋体" w:hAnsi="宋体"/>
          <w:b w:val="0"/>
          <w:bCs w:val="0"/>
          <w:i w:val="0"/>
          <w:caps w:val="0"/>
          <w:color w:val="auto"/>
          <w:spacing w:val="0"/>
          <w:w w:val="100"/>
          <w:kern w:val="2"/>
          <w:sz w:val="24"/>
          <w:szCs w:val="24"/>
          <w:u w:val="none" w:color="auto"/>
          <w:lang w:val="en-US" w:eastAsia="zh-CN" w:bidi="ar-SA"/>
        </w:rPr>
        <w:t>。</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第二十二条 学校设立学生奖惩办法，对取得优异成绩和对学校做出重大贡献的学生，给予表彰与奖励。对违反《中学生守则》、《中学生日常行为规范》和学校规章制度的学生予以教育、批评和处分。</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第二十三条 学生享有《中华人民共和国教育法》等法律法规规定的受教育者的权利，必须履行《中华人民共和国教育法》等法律法规受教育者的义务，必须自觉遵守学校的规章制度。</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第二十四条 学生应当履行下列义务：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（一）遵守国家法律、法规和学校的规章制度；</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（二）尊敬师长，规范行为，培养良好的思想品德；</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（三）勤奋学习，完成规定的学习任务，立志成才；</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第二十五条 学生享有下列权利：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（一）接受平等教育。对学校或教师不公正待遇，有权提出申诉；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（二）在学习成绩和操行评语等级上获得公正评价。完成规定的学业后获得相应的学业证书；</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（三）参加学校组织的各种活动，参与评议学校教育工作。</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第二十六条 学校对符合入学条件但家庭经济困难的学生提供资助，鼓励同学之间互相帮助。</w:t>
      </w: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auto"/>
          <w:spacing w:val="0"/>
          <w:w w:val="100"/>
          <w:kern w:val="2"/>
          <w:sz w:val="24"/>
          <w:szCs w:val="24"/>
          <w:u w:val="none" w:color="auto"/>
          <w:lang w:val="en-US" w:eastAsia="zh-CN" w:bidi="ar-SA"/>
        </w:rPr>
      </w:pP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第三章  学校内部治理结构</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第二十七条 校长是学校法人代表，由海淀区人民政府任命。党委书记由中共海淀区教育工作委会任命。</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第二十八条 学校党委设有党委会、党委办公室、党总支、党支部、党小组、团委、少先队，根据工作需要设置党委副书记、党委办公室主任、党总支书记、党支部书记、党支部副书记、党小组长、团委书记，各级党组织和团组织在党委统一领导履行职责。</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校党委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（一）全面贯彻执行党的理论和路线方针政策，贯彻执行党的教育方针，引导监督学校遵守国家法律法规，推进依法治校，促进规范管理，确保正确办学方向。</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（二）参与讨论决定学校发展规划、重要改革、财务预决算和教学科研、招生录取、基本建设等方面的重大事项，以及涉及师生员工切身利益的重要问题，保障监督其实施，推动学校各项任务落实。</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（三）坚持党管干部原则，在选人用人中发挥主导作用，负责学校内设机构负责人的教育培养和选拔任用，协助上级党组织做好学校领导人员的教育管理监督等工作。</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（四）坚持党管人才原则，参与讨论决定学校人才工作政策措施，会同有关方面做好各类人才培养、引进、使用、管理、服务和奖惩工作，对教职工聘用考评、职称评审等提出意见。</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（五）坚持立德树人、德育为先，做好思想政治工作和意识形态工作，开展社会主义核心价值观教育，加强师德建设，加强学校文化和精神文明建设，推动形成良好校风、教风、学风。</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（六）加强党组织自身建设，完善学校党组织设置和工作机制，创建学习型服务型创新型党组织，加强和规范党内政治生活，扩大党内基层民主，强化党内监督，做好发展党员和党员教育管理服务工作。</w:t>
      </w:r>
    </w:p>
    <w:p>
      <w:pPr>
        <w:snapToGrid w:val="0"/>
        <w:spacing w:before="0" w:beforeAutospacing="0" w:after="0" w:afterAutospacing="0" w:line="360" w:lineRule="auto"/>
        <w:ind w:firstLine="480" w:firstLineChars="200"/>
        <w:jc w:val="both"/>
        <w:textAlignment w:val="baseline"/>
        <w:rPr>
          <w:rStyle w:val="9"/>
          <w:rFonts w:ascii="Times New Roman" w:hAnsi="Times New Roman"/>
          <w:b w:val="0"/>
          <w:bCs w:val="0"/>
          <w:i w:val="0"/>
          <w:caps w:val="0"/>
          <w:color w:val="auto"/>
          <w:spacing w:val="0"/>
          <w:w w:val="100"/>
          <w:kern w:val="2"/>
          <w:sz w:val="24"/>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（七）领导学校党的纪律检查工作，落实党风廉政建设责任制。</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32"/>
          <w:szCs w:val="24"/>
          <w:u w:val="none" w:color="auto"/>
          <w:lang w:val="en-US" w:eastAsia="zh-CN" w:bidi="ar-SA"/>
        </w:rPr>
      </w:pPr>
      <w:r>
        <w:rPr>
          <w:rStyle w:val="9"/>
          <w:rFonts w:ascii="Times New Roman" w:hAnsi="Times New Roman"/>
          <w:b w:val="0"/>
          <w:bCs w:val="0"/>
          <w:i w:val="0"/>
          <w:caps w:val="0"/>
          <w:color w:val="auto"/>
          <w:spacing w:val="0"/>
          <w:w w:val="100"/>
          <w:kern w:val="2"/>
          <w:sz w:val="24"/>
          <w:szCs w:val="24"/>
          <w:u w:val="none" w:color="auto"/>
          <w:lang w:val="en-US" w:eastAsia="zh-CN" w:bidi="ar-SA"/>
        </w:rPr>
        <w:t>（八）领导工会、共青团、少先队等群团组织和教职工大会（代表大会），做好统一战线工作。</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第二十九条 </w:t>
      </w:r>
      <w:r>
        <w:rPr>
          <w:rStyle w:val="9"/>
          <w:rFonts w:ascii="宋体" w:hAnsi="宋体"/>
          <w:b w:val="0"/>
          <w:bCs w:val="0"/>
          <w:i w:val="0"/>
          <w:caps w:val="0"/>
          <w:color w:val="auto"/>
          <w:spacing w:val="0"/>
          <w:w w:val="100"/>
          <w:kern w:val="0"/>
          <w:sz w:val="24"/>
          <w:szCs w:val="24"/>
          <w:u w:val="none" w:color="auto"/>
          <w:lang w:val="en-US" w:eastAsia="zh-CN" w:bidi="ar-SA"/>
        </w:rPr>
        <w:t>学校行政管理机构设有校长办公室、德育处、教学处、总务处、教科室、初中部、高中部、教师发展中心、课程建设中心、体卫中心、艺术中心、信息中心、学生发展指导中心、国际教育部、工会</w:t>
      </w:r>
      <w:r>
        <w:rPr>
          <w:rStyle w:val="9"/>
          <w:rFonts w:ascii="宋体" w:hAnsi="宋体"/>
          <w:b w:val="0"/>
          <w:bCs w:val="0"/>
          <w:i w:val="0"/>
          <w:caps w:val="0"/>
          <w:color w:val="auto"/>
          <w:spacing w:val="0"/>
          <w:w w:val="100"/>
          <w:kern w:val="2"/>
          <w:sz w:val="24"/>
          <w:szCs w:val="24"/>
          <w:u w:val="none" w:color="auto"/>
          <w:lang w:val="en-US" w:eastAsia="zh-CN" w:bidi="ar-SA"/>
        </w:rPr>
        <w:t>。根据管理工作需要设置常务副校长、主管副校长、校长助理、工会主席、工会副主席、主管主任、副主任，副校长、工会主席、主任、副主任在校长的领导下履行规定职责。</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第三十条 学校建立校务会、部务会、处务会制度。学校校务会是学校管理的日常工作机构。校务会由校长主持，成员为</w:t>
      </w:r>
      <w:r>
        <w:rPr>
          <w:rStyle w:val="9"/>
          <w:rFonts w:ascii="Times New Roman" w:hAnsi="Times New Roman"/>
          <w:b w:val="0"/>
          <w:bCs w:val="0"/>
          <w:i w:val="0"/>
          <w:caps w:val="0"/>
          <w:color w:val="auto"/>
          <w:spacing w:val="0"/>
          <w:w w:val="100"/>
          <w:kern w:val="2"/>
          <w:sz w:val="24"/>
          <w:szCs w:val="24"/>
          <w:u w:val="none" w:color="auto"/>
          <w:lang w:val="en-US" w:eastAsia="zh-CN" w:bidi="ar-SA"/>
        </w:rPr>
        <w:t>党委书记、校长、副书记、副校长、党委纪检委员、工会主席、</w:t>
      </w:r>
      <w:r>
        <w:rPr>
          <w:rStyle w:val="9"/>
          <w:rFonts w:ascii="宋体" w:hAnsi="宋体"/>
          <w:b w:val="0"/>
          <w:bCs w:val="0"/>
          <w:i w:val="0"/>
          <w:caps w:val="0"/>
          <w:color w:val="auto"/>
          <w:spacing w:val="0"/>
          <w:w w:val="100"/>
          <w:kern w:val="2"/>
          <w:sz w:val="24"/>
          <w:szCs w:val="24"/>
          <w:u w:val="none" w:color="auto"/>
          <w:lang w:val="en-US" w:eastAsia="zh-CN" w:bidi="ar-SA"/>
        </w:rPr>
        <w:t>行政职能部门、工会、团委书记及年级主任。</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第三十一条 学校实行校长负责制。实行教职工聘任制、岗位责任制、绩效工资制、奖惩制。校长有下列权利：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(一) 重大事务决策权。在综合各方面意见的基础上，校长对学校的重大行政事务有最后决定权。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(二) 人事任免决定权。校长有权按规定程序任免中层干部，有权决定对教职工的聘用。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(三) 财务、基建审批权。学校财务在校长的领导下实行一支笔审批制。除重大基础项目须请有关主管部门批准外，有权决定一般建设项目的列项与实施。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(四) 自主招生权。按教育主管部门有关招生规定和指标，保证招生片区内小学毕业生入学，并依据有关部门审批的项目和收费标准收取有关费用。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(五) 教育教学工作指挥权。全面贯彻国家的教育方针、政策、法规，积极实现办学目标。</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第三十二条 校长履行下列义务：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(一) 坚持正确的办学方向，全面贯彻国家的教育方针、政策和法规。遵循</w:t>
      </w:r>
      <w:r>
        <w:rPr>
          <w:rStyle w:val="7"/>
          <w:rFonts w:ascii="宋体" w:hAnsi="宋体"/>
          <w:b w:val="0"/>
          <w:bCs w:val="0"/>
          <w:i w:val="0"/>
          <w:caps w:val="0"/>
          <w:color w:val="auto"/>
          <w:spacing w:val="0"/>
          <w:w w:val="100"/>
          <w:kern w:val="2"/>
          <w:sz w:val="24"/>
          <w:szCs w:val="24"/>
          <w:u w:val="none" w:color="auto"/>
          <w:lang w:val="en-US" w:eastAsia="zh-CN" w:bidi="ar-SA"/>
        </w:rPr>
        <w:t>《宪法》</w:t>
      </w:r>
      <w:r>
        <w:rPr>
          <w:rStyle w:val="9"/>
          <w:rFonts w:ascii="宋体" w:hAnsi="宋体"/>
          <w:b w:val="0"/>
          <w:bCs w:val="0"/>
          <w:i w:val="0"/>
          <w:caps w:val="0"/>
          <w:color w:val="auto"/>
          <w:spacing w:val="0"/>
          <w:w w:val="100"/>
          <w:kern w:val="2"/>
          <w:sz w:val="24"/>
          <w:szCs w:val="24"/>
          <w:u w:val="none" w:color="auto"/>
          <w:lang w:val="en-US" w:eastAsia="zh-CN" w:bidi="ar-SA"/>
        </w:rPr>
        <w:t>和</w:t>
      </w:r>
      <w:r>
        <w:rPr>
          <w:rStyle w:val="7"/>
          <w:rFonts w:ascii="宋体" w:hAnsi="宋体"/>
          <w:b w:val="0"/>
          <w:bCs w:val="0"/>
          <w:i w:val="0"/>
          <w:caps w:val="0"/>
          <w:color w:val="auto"/>
          <w:spacing w:val="0"/>
          <w:w w:val="100"/>
          <w:kern w:val="2"/>
          <w:sz w:val="24"/>
          <w:szCs w:val="24"/>
          <w:u w:val="none" w:color="auto"/>
          <w:lang w:val="en-US" w:eastAsia="zh-CN" w:bidi="ar-SA"/>
        </w:rPr>
        <w:t>《教育法》</w:t>
      </w:r>
      <w:r>
        <w:rPr>
          <w:rStyle w:val="9"/>
          <w:rFonts w:ascii="宋体" w:hAnsi="宋体"/>
          <w:b w:val="0"/>
          <w:bCs w:val="0"/>
          <w:i w:val="0"/>
          <w:caps w:val="0"/>
          <w:color w:val="auto"/>
          <w:spacing w:val="0"/>
          <w:w w:val="100"/>
          <w:kern w:val="2"/>
          <w:sz w:val="24"/>
          <w:szCs w:val="24"/>
          <w:u w:val="none" w:color="auto"/>
          <w:lang w:val="en-US" w:eastAsia="zh-CN" w:bidi="ar-SA"/>
        </w:rPr>
        <w:t xml:space="preserve">确定的基本原则，依法治校，认真组织开展学校的教育教学工作，保护师生的合法权益。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(二)接受上级主管部门的领导、指导和监督。定期向上级主管部门请示和汇报工作。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(三)严格执行教育教学法规文件，保证教育计划和课程标准的执行。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(四)坚持民主集中制，充分发挥领导班子的集体智慧和力量，并接受教职工代表大会的监督。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(五)加强师资队伍建设和管理。组织教师学习政治与钻研业务，注意培养班主任、中青年教师和业务骨干，保证教育教学质量稳定提高。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(六)加快校园、校舍、教学设施、设备等硬件建设，努力创设适合学生成长的教育环境。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(七)强化法制安全教育，采取有效措施，防止重大安全事故的发生，保证师生的人身安全。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(八)廉洁从政，以身作则，为人师表，团结协作，开拓进取。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(九)领导组织德育工作，发动全体教职员工，坚持教书育人、育人为本，德智体美劳全面发展的理念，不断加强和改进学生的思想道德建设工作。</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十)领导组织教学工作，坚持以教学为中心，按国家规定开齐开足课程，正确指导教师进行教学活动。关注学生成长，尊重学生的个性和个体差异性，尊重学生自身独立的生命价值，满足学生的各种兴趣，培养学生热爱科学的创新精神和实践能力，面向全体学生，积极推进以创新精神和实践能力为核心的素质教育。</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 xml:space="preserve">第三十三条 副校长协助校长工作，是校长的助手，常务副校长协助校长负责学校全面工作，校长外出时代行校长职权。主管副校长受校长委托分管负责某一方面或几方面的工作。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第三十四条 学校党委是学校的政治核心。应积极发挥其在贯彻执行教育方针和正常教学工作中的核心、监督和保证作用，除完成好上级党组织交给的各项任务外，在学校的任务主要包括：</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auto"/>
          <w:spacing w:val="0"/>
          <w:w w:val="100"/>
          <w:kern w:val="2"/>
          <w:sz w:val="24"/>
          <w:szCs w:val="24"/>
          <w:u w:val="none" w:color="auto"/>
          <w:lang w:val="en-US" w:eastAsia="zh-CN" w:bidi="ar-SA"/>
        </w:rPr>
      </w:pPr>
      <w:r>
        <w:rPr>
          <w:rStyle w:val="9"/>
          <w:rFonts w:ascii="宋体" w:hAnsi="宋体"/>
          <w:b w:val="0"/>
          <w:bCs w:val="0"/>
          <w:i w:val="0"/>
          <w:caps w:val="0"/>
          <w:color w:val="auto"/>
          <w:spacing w:val="0"/>
          <w:w w:val="100"/>
          <w:kern w:val="2"/>
          <w:sz w:val="24"/>
          <w:szCs w:val="24"/>
          <w:u w:val="none" w:color="auto"/>
          <w:lang w:val="en-US" w:eastAsia="zh-CN" w:bidi="ar-SA"/>
        </w:rPr>
        <w:t>（一）坚持党要管党的原则。认真抓好党组织自身的思想政治和组织建设，保证党员在学校各项工作中能发挥先锋模范作用。</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（二）切实加强对学校工会、共青团、少先队的领导，充分调动群团组织的积极性。</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（三）加强对民主党派的领导，充分发挥民主党派参政议政的作用。</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（四）加强对学校干部的培养、教育、管理和监督。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（五）积极参加学校重大事项的决策。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（六）支持校长独立负责地开展工作，保证监督学校的教育教学和行政管理等各项任务的完成。</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（七）其组织机构及相关事项依照</w:t>
      </w:r>
      <w:r>
        <w:rPr>
          <w:rStyle w:val="7"/>
          <w:rFonts w:ascii="宋体" w:hAnsi="宋体"/>
          <w:b w:val="0"/>
          <w:bCs w:val="0"/>
          <w:i w:val="0"/>
          <w:caps w:val="0"/>
          <w:color w:val="000000"/>
          <w:spacing w:val="0"/>
          <w:w w:val="100"/>
          <w:kern w:val="2"/>
          <w:sz w:val="24"/>
          <w:szCs w:val="24"/>
          <w:u w:val="none" w:color="auto"/>
          <w:lang w:val="en-US" w:eastAsia="zh-CN" w:bidi="ar-SA"/>
        </w:rPr>
        <w:t>《中国共产党章程》</w:t>
      </w:r>
      <w:r>
        <w:rPr>
          <w:rStyle w:val="9"/>
          <w:rFonts w:ascii="宋体" w:hAnsi="宋体"/>
          <w:b w:val="0"/>
          <w:bCs w:val="0"/>
          <w:i w:val="0"/>
          <w:caps w:val="0"/>
          <w:color w:val="000000"/>
          <w:spacing w:val="0"/>
          <w:w w:val="100"/>
          <w:kern w:val="2"/>
          <w:sz w:val="24"/>
          <w:szCs w:val="24"/>
          <w:u w:val="none" w:color="auto"/>
          <w:lang w:val="en-US" w:eastAsia="zh-CN" w:bidi="ar-SA"/>
        </w:rPr>
        <w:t>。</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0"/>
          <w:sz w:val="24"/>
          <w:szCs w:val="24"/>
          <w:u w:val="none" w:color="auto"/>
          <w:lang w:val="en-US" w:eastAsia="zh-CN" w:bidi="ar-SA"/>
        </w:rPr>
      </w:pPr>
      <w:r>
        <w:rPr>
          <w:rStyle w:val="9"/>
          <w:rFonts w:ascii="宋体" w:hAnsi="宋体"/>
          <w:b w:val="0"/>
          <w:bCs w:val="0"/>
          <w:i w:val="0"/>
          <w:caps w:val="0"/>
          <w:color w:val="000000"/>
          <w:spacing w:val="0"/>
          <w:w w:val="100"/>
          <w:kern w:val="0"/>
          <w:sz w:val="24"/>
          <w:szCs w:val="24"/>
          <w:u w:val="none" w:color="auto"/>
          <w:lang w:val="en-US" w:eastAsia="zh-CN" w:bidi="ar-SA"/>
        </w:rPr>
        <w:t>（八）敦促校长执行“三重一大”决策制度，实行校务公开、党务公开。</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第三十五条 学校建立和完善教职工代表大会制度。教职工代表大会行使下列职权：</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（一）听取学校章程草案的制定和修订情况报告，提出修改意见和建议；</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（二）听取学校发展规划、教职工队伍建设、教育教学改革、校园建设以及其他重大改革和重大问题解决方案的报告，提出意见和建议；　　</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（三）听取学校年度工作、财务工作、工会工作报告以及其他专项工作报告，提出意见和建议；　　</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（四）讨论通过学校提出的与教职工利益直接相关的福利、校内分配实施方案以及相应的教职工聘任、考核、奖惩办法；</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（五）审议学校上一届（次）教职工代表大会提案的办理情况报告；</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（六）按照有关工作规定和安排评议学校领导干部；　　</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（七）通过多种方式对学校工作提出意见和建议，监督学校章程、规章制度和决策的落实，提出整改意见和建议；　　</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（八）讨论法律法规规章规定的以及学校与学校工会商定的其他事项。</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24"/>
          <w:u w:val="none" w:color="auto"/>
          <w:lang w:val="en-US" w:eastAsia="zh-CN" w:bidi="ar-SA"/>
        </w:rPr>
        <w:t xml:space="preserve"> 教职工代表大会的意见和建议，以会议决议的方式做出。</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第三十六条 学校教育工会接受学校党组织和上级教育工会的领导，在学校中配合党、政全面贯彻党的教育方针，团结、教育广大教职工，为推进学校各项工作，加强教师师德规范建设，促进良好教风的形成，发挥积极作用。其组织机构及相关事宜依照</w:t>
      </w:r>
      <w:r>
        <w:rPr>
          <w:rStyle w:val="7"/>
          <w:rFonts w:ascii="宋体" w:hAnsi="宋体"/>
          <w:b w:val="0"/>
          <w:bCs w:val="0"/>
          <w:i w:val="0"/>
          <w:caps w:val="0"/>
          <w:color w:val="000000"/>
          <w:spacing w:val="0"/>
          <w:w w:val="100"/>
          <w:kern w:val="2"/>
          <w:sz w:val="24"/>
          <w:szCs w:val="24"/>
          <w:u w:val="none" w:color="auto"/>
          <w:lang w:val="en-US" w:eastAsia="zh-CN" w:bidi="ar-SA"/>
        </w:rPr>
        <w:t>《中华人民共和国工会法》</w:t>
      </w:r>
      <w:r>
        <w:rPr>
          <w:rStyle w:val="9"/>
          <w:rFonts w:ascii="宋体" w:hAnsi="宋体"/>
          <w:b w:val="0"/>
          <w:bCs w:val="0"/>
          <w:i w:val="0"/>
          <w:caps w:val="0"/>
          <w:color w:val="000000"/>
          <w:spacing w:val="0"/>
          <w:w w:val="100"/>
          <w:kern w:val="2"/>
          <w:sz w:val="24"/>
          <w:szCs w:val="24"/>
          <w:u w:val="none" w:color="auto"/>
          <w:lang w:val="en-US" w:eastAsia="zh-CN" w:bidi="ar-SA"/>
        </w:rPr>
        <w:t>、</w:t>
      </w:r>
      <w:r>
        <w:rPr>
          <w:rStyle w:val="7"/>
          <w:rFonts w:ascii="宋体" w:hAnsi="宋体"/>
          <w:b w:val="0"/>
          <w:bCs w:val="0"/>
          <w:i w:val="0"/>
          <w:caps w:val="0"/>
          <w:color w:val="000000"/>
          <w:spacing w:val="0"/>
          <w:w w:val="100"/>
          <w:kern w:val="2"/>
          <w:sz w:val="24"/>
          <w:szCs w:val="24"/>
          <w:u w:val="none" w:color="auto"/>
          <w:lang w:val="en-US" w:eastAsia="zh-CN" w:bidi="ar-SA"/>
        </w:rPr>
        <w:t>《中国工会章程》</w:t>
      </w:r>
      <w:r>
        <w:rPr>
          <w:rStyle w:val="9"/>
          <w:rFonts w:ascii="宋体" w:hAnsi="宋体"/>
          <w:b w:val="0"/>
          <w:bCs w:val="0"/>
          <w:i w:val="0"/>
          <w:caps w:val="0"/>
          <w:color w:val="000000"/>
          <w:spacing w:val="0"/>
          <w:w w:val="100"/>
          <w:kern w:val="2"/>
          <w:sz w:val="24"/>
          <w:szCs w:val="24"/>
          <w:u w:val="none" w:color="auto"/>
          <w:lang w:val="en-US" w:eastAsia="zh-CN" w:bidi="ar-SA"/>
        </w:rPr>
        <w:t>。</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4"/>
          <w:szCs w:val="32"/>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第三十七条 学校共青团、少先队组织接受学校党委领导。认真抓好自身建设，</w:t>
      </w:r>
      <w:r>
        <w:rPr>
          <w:rStyle w:val="9"/>
          <w:rFonts w:ascii="Times New Roman" w:hAnsi="Times New Roman"/>
          <w:b w:val="0"/>
          <w:bCs w:val="0"/>
          <w:i w:val="0"/>
          <w:caps w:val="0"/>
          <w:color w:val="000000"/>
          <w:spacing w:val="0"/>
          <w:w w:val="100"/>
          <w:kern w:val="2"/>
          <w:sz w:val="24"/>
          <w:szCs w:val="32"/>
          <w:u w:val="none" w:color="auto"/>
          <w:lang w:val="en-US" w:eastAsia="zh-CN" w:bidi="ar-SA"/>
        </w:rPr>
        <w:t>建立健全党领导下的“一心双环”中学团学组织格局，确立共青团在各类学生组织中的核心地位和作用。</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32"/>
          <w:u w:val="none" w:color="auto"/>
          <w:lang w:val="en-US" w:eastAsia="zh-CN" w:bidi="ar-SA"/>
        </w:rPr>
        <w:t>学校建有团代会、学代会和团学组织。</w:t>
      </w:r>
      <w:r>
        <w:rPr>
          <w:rStyle w:val="9"/>
          <w:rFonts w:ascii="宋体" w:hAnsi="宋体"/>
          <w:b w:val="0"/>
          <w:bCs w:val="0"/>
          <w:i w:val="0"/>
          <w:caps w:val="0"/>
          <w:color w:val="000000"/>
          <w:spacing w:val="0"/>
          <w:w w:val="100"/>
          <w:kern w:val="2"/>
          <w:sz w:val="24"/>
          <w:szCs w:val="24"/>
          <w:u w:val="none" w:color="auto"/>
          <w:lang w:val="en-US" w:eastAsia="zh-CN" w:bidi="ar-SA"/>
        </w:rPr>
        <w:t>团代会的主要任务是学习并讨论党中央和团中央的文件精神，以及团委委员的换届选举等等。</w:t>
      </w:r>
      <w:r>
        <w:rPr>
          <w:rStyle w:val="9"/>
          <w:rFonts w:ascii="Times New Roman" w:hAnsi="Times New Roman"/>
          <w:b w:val="0"/>
          <w:bCs w:val="0"/>
          <w:i w:val="0"/>
          <w:caps w:val="0"/>
          <w:color w:val="000000"/>
          <w:spacing w:val="0"/>
          <w:w w:val="100"/>
          <w:kern w:val="2"/>
          <w:sz w:val="24"/>
          <w:szCs w:val="28"/>
          <w:u w:val="none" w:color="auto"/>
          <w:lang w:val="en-US" w:eastAsia="zh-CN" w:bidi="ar-SA"/>
        </w:rPr>
        <w:t>团的代表大会制度是共青团组织体制的根本体现，是团的民主集中制原则的重要组成方面。通过召开团代会，广大团员青年参与团的重大政治活动，进一步接受教育，增强主人翁意识，团结拼搏，奋发成才。</w:t>
      </w:r>
    </w:p>
    <w:p>
      <w:pPr>
        <w:pStyle w:val="21"/>
        <w:snapToGrid w:val="0"/>
        <w:spacing w:before="0" w:beforeAutospacing="0" w:after="0" w:afterAutospacing="0" w:line="360" w:lineRule="auto"/>
        <w:ind w:firstLine="424" w:firstLineChars="177"/>
        <w:jc w:val="both"/>
        <w:textAlignment w:val="baseline"/>
        <w:rPr>
          <w:rStyle w:val="9"/>
          <w:rFonts w:ascii="Times New Roman" w:hAnsi="Times New Roman"/>
          <w:b w:val="0"/>
          <w:bCs w:val="0"/>
          <w:i w:val="0"/>
          <w:caps w:val="0"/>
          <w:color w:val="000000"/>
          <w:spacing w:val="0"/>
          <w:w w:val="100"/>
          <w:kern w:val="2"/>
          <w:sz w:val="21"/>
          <w:szCs w:val="32"/>
          <w:u w:val="none" w:color="auto"/>
          <w:lang w:val="en-US" w:eastAsia="zh-CN" w:bidi="ar-SA"/>
        </w:rPr>
      </w:pPr>
      <w:r>
        <w:rPr>
          <w:rStyle w:val="9"/>
          <w:rFonts w:ascii="Times New Roman" w:hAnsi="Times New Roman"/>
          <w:b w:val="0"/>
          <w:bCs w:val="0"/>
          <w:i w:val="0"/>
          <w:caps w:val="0"/>
          <w:color w:val="000000"/>
          <w:spacing w:val="0"/>
          <w:w w:val="100"/>
          <w:kern w:val="2"/>
          <w:sz w:val="24"/>
          <w:szCs w:val="28"/>
          <w:u w:val="none" w:color="auto"/>
          <w:lang w:val="en-US" w:eastAsia="zh-CN" w:bidi="ar-SA"/>
        </w:rPr>
        <w:t>学生代表大会是代表学生的群众组织，是学校联系学生的桥梁和纽带，是学校民主管理和民主监督的基本形式之一，是学生参与民主管理的权力机构，学代会在校党委领导下，按照《学代会章程》独立地开展工作，代表学生的利益、权利，并履行应尽的义务。学代会以民主集中制为组织原则，其主要职能是维护学生的合法权益和民主权利，动员和组织学生积极参加学校的改革、建设、发展、稳定；代表和组织学生参与学校的民主管理；教育学生不断提高思想道德素质和科学文化素质；并选举产生学生会委员会。</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Times New Roman" w:hAnsi="Times New Roman"/>
          <w:b w:val="0"/>
          <w:bCs w:val="0"/>
          <w:i w:val="0"/>
          <w:caps w:val="0"/>
          <w:color w:val="000000"/>
          <w:spacing w:val="0"/>
          <w:w w:val="100"/>
          <w:kern w:val="2"/>
          <w:sz w:val="24"/>
          <w:szCs w:val="32"/>
          <w:u w:val="none" w:color="auto"/>
          <w:lang w:val="en-US" w:eastAsia="zh-CN" w:bidi="ar-SA"/>
        </w:rPr>
        <w:t>学校每年召开校级团员、学生代表大会。严格发展团员制度，完善团干部选配使用机制。</w:t>
      </w:r>
      <w:r>
        <w:rPr>
          <w:rStyle w:val="9"/>
          <w:rFonts w:ascii="宋体" w:hAnsi="宋体"/>
          <w:b w:val="0"/>
          <w:bCs w:val="0"/>
          <w:i w:val="0"/>
          <w:caps w:val="0"/>
          <w:color w:val="000000"/>
          <w:spacing w:val="0"/>
          <w:w w:val="100"/>
          <w:kern w:val="2"/>
          <w:sz w:val="24"/>
          <w:szCs w:val="24"/>
          <w:u w:val="none" w:color="auto"/>
          <w:lang w:val="en-US" w:eastAsia="zh-CN" w:bidi="ar-SA"/>
        </w:rPr>
        <w:t>团委指导学校学生会开展工作，配合党政全面贯彻教育方针，在团结、教育青少年学生及发展素质教育中发挥积极作用。其组织机构及相关事项依照</w:t>
      </w:r>
      <w:r>
        <w:rPr>
          <w:rStyle w:val="7"/>
          <w:rFonts w:ascii="宋体" w:hAnsi="宋体"/>
          <w:b w:val="0"/>
          <w:bCs w:val="0"/>
          <w:i w:val="0"/>
          <w:caps w:val="0"/>
          <w:color w:val="000000"/>
          <w:spacing w:val="0"/>
          <w:w w:val="100"/>
          <w:kern w:val="2"/>
          <w:sz w:val="24"/>
          <w:szCs w:val="24"/>
          <w:u w:val="none" w:color="auto"/>
          <w:lang w:val="en-US" w:eastAsia="zh-CN" w:bidi="ar-SA"/>
        </w:rPr>
        <w:t>《中国共产主义青年团章程》《中国少年先锋队章程》</w:t>
      </w:r>
      <w:r>
        <w:rPr>
          <w:rStyle w:val="9"/>
          <w:rFonts w:ascii="宋体" w:hAnsi="宋体"/>
          <w:b w:val="0"/>
          <w:bCs w:val="0"/>
          <w:i w:val="0"/>
          <w:caps w:val="0"/>
          <w:color w:val="000000"/>
          <w:spacing w:val="0"/>
          <w:w w:val="100"/>
          <w:kern w:val="2"/>
          <w:sz w:val="24"/>
          <w:szCs w:val="24"/>
          <w:u w:val="none" w:color="auto"/>
          <w:lang w:val="en-US" w:eastAsia="zh-CN" w:bidi="ar-SA"/>
        </w:rPr>
        <w:t>。</w:t>
      </w:r>
    </w:p>
    <w:p>
      <w:pPr>
        <w:pStyle w:val="21"/>
        <w:snapToGrid w:val="0"/>
        <w:spacing w:before="0" w:beforeAutospacing="0" w:after="0" w:afterAutospacing="0" w:line="360" w:lineRule="auto"/>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第四章 教育教学科研管理</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第三十八条 教育教学是学校的中心工作,主要任务是:</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（一）培养学生树立社会主义核心价值观，形成正确的世界观、价值观、人生观。</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（二）引导学生掌握科学文化基础知识和基本技能，提升学生学科核心素养；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（三）发展学生智力，培养学生的创新能力；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（四）发展学生体力，提高学生的健康水平；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（五）培养学生高尚的审美情趣，形成良好的个性心理品质。</w:t>
      </w:r>
    </w:p>
    <w:p>
      <w:pPr>
        <w:pStyle w:val="21"/>
        <w:snapToGrid w:val="0"/>
        <w:spacing w:before="0" w:beforeAutospacing="0" w:after="0" w:afterAutospacing="0" w:line="360" w:lineRule="auto"/>
        <w:ind w:firstLine="463" w:firstLineChars="193"/>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第三十九条　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16"/>
        <w:widowControl/>
        <w:shd w:val="clear" w:color="auto" w:fill="FFFFFF"/>
        <w:snapToGrid w:val="0"/>
        <w:spacing w:before="0" w:beforeAutospacing="1" w:after="0" w:afterAutospacing="1" w:line="360" w:lineRule="auto"/>
        <w:ind w:firstLine="480" w:firstLineChars="200"/>
        <w:jc w:val="left"/>
        <w:textAlignment w:val="baseline"/>
        <w:rPr>
          <w:rStyle w:val="9"/>
          <w:rFonts w:ascii="宋体" w:hAnsi="宋体"/>
          <w:b w:val="0"/>
          <w:bCs w:val="0"/>
          <w:i w:val="0"/>
          <w:caps w:val="0"/>
          <w:color w:val="000000"/>
          <w:spacing w:val="0"/>
          <w:w w:val="100"/>
          <w:kern w:val="0"/>
          <w:sz w:val="24"/>
          <w:szCs w:val="24"/>
          <w:u w:val="none" w:color="auto"/>
          <w:lang w:val="en-US" w:eastAsia="zh-CN" w:bidi="ar-SA"/>
        </w:rPr>
      </w:pPr>
      <w:r>
        <w:rPr>
          <w:rStyle w:val="9"/>
          <w:rFonts w:ascii="宋体" w:hAnsi="宋体" w:cs="Calibri"/>
          <w:b w:val="0"/>
          <w:bCs w:val="0"/>
          <w:i w:val="0"/>
          <w:caps w:val="0"/>
          <w:color w:val="000000"/>
          <w:spacing w:val="0"/>
          <w:w w:val="100"/>
          <w:kern w:val="2"/>
          <w:sz w:val="24"/>
          <w:szCs w:val="24"/>
          <w:u w:val="none" w:color="auto"/>
          <w:lang w:val="en-US" w:eastAsia="zh-CN" w:bidi="ar-SA"/>
        </w:rPr>
        <w:t>第四十条</w:t>
      </w:r>
      <w:r>
        <w:rPr>
          <w:rStyle w:val="9"/>
          <w:rFonts w:ascii="宋体" w:hAnsi="宋体"/>
          <w:b w:val="0"/>
          <w:bCs w:val="0"/>
          <w:i w:val="0"/>
          <w:caps w:val="0"/>
          <w:color w:val="000000"/>
          <w:spacing w:val="0"/>
          <w:w w:val="100"/>
          <w:kern w:val="2"/>
          <w:sz w:val="24"/>
          <w:szCs w:val="24"/>
          <w:u w:val="none" w:color="auto"/>
          <w:lang w:val="en-US" w:eastAsia="zh-CN" w:bidi="ar-SA"/>
        </w:rPr>
        <w:t>　学校应当把德育放在首位，寓德育于教育教学之中，开展与学生年龄相适应的社会实践活动，形成学校、家庭、社会相互配合的思想道德教育体系，促进学生养成良好的思想品德和行为习惯。</w:t>
      </w:r>
    </w:p>
    <w:p>
      <w:pPr>
        <w:pStyle w:val="21"/>
        <w:snapToGrid w:val="0"/>
        <w:spacing w:before="0" w:beforeAutospacing="0" w:after="0" w:afterAutospacing="0" w:line="360" w:lineRule="auto"/>
        <w:ind w:firstLine="424" w:firstLineChars="177"/>
        <w:jc w:val="both"/>
        <w:textAlignment w:val="baseline"/>
        <w:rPr>
          <w:rStyle w:val="6"/>
          <w:rFonts w:ascii="宋体" w:hAnsi="宋体" w:cs="Calibri"/>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第四十一条 学校严格执行教育部颁发的《</w:t>
      </w:r>
      <w:r>
        <w:rPr>
          <w:rStyle w:val="6"/>
          <w:rFonts w:ascii="宋体" w:hAnsi="宋体" w:cs="Calibri"/>
          <w:b w:val="0"/>
          <w:bCs w:val="0"/>
          <w:i w:val="0"/>
          <w:caps w:val="0"/>
          <w:color w:val="000000"/>
          <w:spacing w:val="0"/>
          <w:w w:val="100"/>
          <w:kern w:val="2"/>
          <w:sz w:val="24"/>
          <w:szCs w:val="24"/>
          <w:u w:val="none" w:color="auto"/>
          <w:lang w:val="en-US" w:eastAsia="zh-CN" w:bidi="ar-SA"/>
        </w:rPr>
        <w:t>中小学德育工作指南》，坚持德育为首，立德树人的宗旨，认真开展德育工作，执行班主任培训、考核评价、评优评先制度，落实班主任兼职工资发放办法。</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第四十二条 学校贯彻国家德育大纲，加强和改进德育工作，通过各种形式开展社会主义核心价值观、爱国主义、集体主义、社会主义思想，接受理想教育、道德教育、劳动教育、法制教育及优秀传统文化教育，提升学生核心素养。</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第四十三条 学校成立学生发展指导中心。发展指导中心主要工作内容是对学生进行品德指导、学业指导、生涯指导、生活指导、心理辅导、身心健康发展指导等内容。</w:t>
      </w:r>
    </w:p>
    <w:p>
      <w:pPr>
        <w:snapToGrid w:val="0"/>
        <w:spacing w:before="0" w:beforeAutospacing="0" w:after="0" w:afterAutospacing="0" w:line="360" w:lineRule="auto"/>
        <w:ind w:firstLine="480" w:firstLineChars="200"/>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第四十四条 学校对学生实施综合素质评定，促进学生全面发展。公开、公平、公正、规范做好综合素质评定工作，激励和引导学生不断进取，有效地促进学生全面发展。每学期评价结果记入《综合素质评价手册》。</w:t>
      </w:r>
    </w:p>
    <w:p>
      <w:pPr>
        <w:snapToGrid w:val="0"/>
        <w:spacing w:before="0" w:beforeAutospacing="0" w:after="0" w:afterAutospacing="0" w:line="360" w:lineRule="auto"/>
        <w:ind w:firstLine="480" w:firstLineChars="200"/>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第四十五条 学校对全面发展或在某方面有突出成绩的学生，予以表彰和奖励，并记入学生本人档案。主要类别有好学生、优秀干部等。学校向下列学生或者集体颁发年度荣誉奖： </w:t>
      </w:r>
    </w:p>
    <w:p>
      <w:pPr>
        <w:snapToGrid w:val="0"/>
        <w:spacing w:before="0" w:beforeAutospacing="0" w:after="0" w:afterAutospacing="0" w:line="360" w:lineRule="auto"/>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   （一）德、智、体、美、劳全面发展的好学生；</w:t>
      </w:r>
    </w:p>
    <w:p>
      <w:pPr>
        <w:snapToGrid w:val="0"/>
        <w:spacing w:before="0" w:beforeAutospacing="0" w:after="0" w:afterAutospacing="0" w:line="360" w:lineRule="auto"/>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   （二）为学校争得荣誉的学生；</w:t>
      </w:r>
    </w:p>
    <w:p>
      <w:pPr>
        <w:snapToGrid w:val="0"/>
        <w:spacing w:before="0" w:beforeAutospacing="0" w:after="0" w:afterAutospacing="0" w:line="360" w:lineRule="auto"/>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   （三）学生中思想品德高尚的典型个人或集体。</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第四十六条 学校坚持以教学为中心。全面推进素质教育，进行教育教学改革，改进教法与学法，采用现代教育技术手段，提高教育教学质量。</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第四十七条 学校严格执行国家教委颁布的课程计划和课程标准。教学处对备课、课堂教学、作业批改、课外辅导、教学质量检查、课外活动等教学环节实行全员、全局、全程管理。</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第四十八条 学校严格执行教育部颁布的《国家学生体质健康标准》，通过体育课、体育活动、体育社团等多种途径促进学生体质健康，保证学生每天至少有一小时的体育活动时间。遵循“普及与特色共进”的原则，注重体育特色发展和竞技水平提升，引导学生养成终身体育锻炼的习惯，全面增强学生体质。</w:t>
      </w:r>
    </w:p>
    <w:p>
      <w:pPr>
        <w:pStyle w:val="16"/>
        <w:widowControl/>
        <w:snapToGrid w:val="0"/>
        <w:spacing w:before="0" w:beforeAutospacing="1" w:after="0" w:afterAutospacing="1" w:line="360" w:lineRule="auto"/>
        <w:ind w:firstLine="482"/>
        <w:jc w:val="left"/>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0"/>
          <w:sz w:val="24"/>
          <w:szCs w:val="18"/>
          <w:u w:val="none" w:color="auto"/>
          <w:lang w:val="en-US" w:eastAsia="zh-CN" w:bidi="ar-SA"/>
        </w:rPr>
        <w:t xml:space="preserve">第四十九条 </w:t>
      </w:r>
      <w:r>
        <w:rPr>
          <w:rStyle w:val="9"/>
          <w:rFonts w:ascii="宋体" w:hAnsi="宋体"/>
          <w:b w:val="0"/>
          <w:bCs w:val="0"/>
          <w:i w:val="0"/>
          <w:caps w:val="0"/>
          <w:color w:val="000000"/>
          <w:spacing w:val="0"/>
          <w:w w:val="100"/>
          <w:kern w:val="2"/>
          <w:sz w:val="24"/>
          <w:szCs w:val="24"/>
          <w:u w:val="none" w:color="auto"/>
          <w:lang w:val="en-US" w:eastAsia="zh-CN" w:bidi="ar-SA"/>
        </w:rPr>
        <w:t>学校严格执行有关学校体育工作的法规规章，通过日常体育教学及各种体育活动增强全体学生体质，开展健康教育。</w:t>
      </w:r>
    </w:p>
    <w:p>
      <w:pPr>
        <w:pStyle w:val="16"/>
        <w:widowControl/>
        <w:snapToGrid w:val="0"/>
        <w:spacing w:before="0" w:beforeAutospacing="1" w:after="0" w:afterAutospacing="1" w:line="360" w:lineRule="auto"/>
        <w:ind w:firstLine="482"/>
        <w:jc w:val="left"/>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学校通过各种途径切实保证学生每天一小时体育锻炼时间。科学、合理、有序地安排必修课、选修课和阳光体育等课程。</w:t>
      </w:r>
    </w:p>
    <w:p>
      <w:pPr>
        <w:pStyle w:val="16"/>
        <w:widowControl/>
        <w:snapToGrid w:val="0"/>
        <w:spacing w:before="0" w:beforeAutospacing="1" w:after="0" w:afterAutospacing="1" w:line="360" w:lineRule="auto"/>
        <w:ind w:firstLine="482"/>
        <w:jc w:val="left"/>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面向全体学生积极推行国家学生体质健康标准，开展形式多样的体育竞赛和体育社团活动，并参与市区各类体育比赛，培养学生体育锻炼的习惯。</w:t>
      </w:r>
    </w:p>
    <w:p>
      <w:pPr>
        <w:pStyle w:val="16"/>
        <w:widowControl/>
        <w:snapToGrid w:val="0"/>
        <w:spacing w:before="0" w:beforeAutospacing="1" w:after="0" w:afterAutospacing="1" w:line="360" w:lineRule="auto"/>
        <w:ind w:firstLine="482"/>
        <w:jc w:val="left"/>
        <w:textAlignment w:val="baseline"/>
        <w:rPr>
          <w:rStyle w:val="9"/>
          <w:rFonts w:ascii="宋体" w:hAnsi="宋体"/>
          <w:b w:val="0"/>
          <w:bCs w:val="0"/>
          <w:i w:val="0"/>
          <w:caps w:val="0"/>
          <w:color w:val="000000"/>
          <w:spacing w:val="0"/>
          <w:w w:val="100"/>
          <w:kern w:val="0"/>
          <w:sz w:val="24"/>
          <w:szCs w:val="27"/>
          <w:u w:val="none" w:color="auto"/>
          <w:lang w:val="en-US" w:eastAsia="zh-CN" w:bidi="ar-SA"/>
        </w:rPr>
      </w:pPr>
      <w:r>
        <w:rPr>
          <w:rStyle w:val="9"/>
          <w:rFonts w:ascii="宋体" w:hAnsi="宋体"/>
          <w:b w:val="0"/>
          <w:bCs w:val="0"/>
          <w:i w:val="0"/>
          <w:caps w:val="0"/>
          <w:color w:val="000000"/>
          <w:spacing w:val="0"/>
          <w:w w:val="100"/>
          <w:kern w:val="0"/>
          <w:sz w:val="24"/>
          <w:szCs w:val="18"/>
          <w:u w:val="none" w:color="auto"/>
          <w:lang w:val="en-US" w:eastAsia="zh-CN" w:bidi="ar-SA"/>
        </w:rPr>
        <w:t xml:space="preserve">第五十条 </w:t>
      </w:r>
      <w:r>
        <w:rPr>
          <w:rStyle w:val="9"/>
          <w:rFonts w:ascii="宋体" w:hAnsi="宋体"/>
          <w:b w:val="0"/>
          <w:bCs w:val="0"/>
          <w:i w:val="0"/>
          <w:caps w:val="0"/>
          <w:color w:val="000000"/>
          <w:spacing w:val="0"/>
          <w:w w:val="100"/>
          <w:kern w:val="0"/>
          <w:sz w:val="24"/>
          <w:szCs w:val="27"/>
          <w:u w:val="none" w:color="auto"/>
          <w:lang w:val="en-US" w:eastAsia="zh-CN" w:bidi="ar-SA"/>
        </w:rPr>
        <w:t>学校严格执行《学校</w:t>
      </w:r>
      <w:r>
        <w:rPr>
          <w:rStyle w:val="9"/>
          <w:rFonts w:ascii="宋体" w:hAnsi="宋体" w:cs="Calibri"/>
          <w:b w:val="0"/>
          <w:bCs w:val="0"/>
          <w:i w:val="0"/>
          <w:caps w:val="0"/>
          <w:color w:val="000000"/>
          <w:spacing w:val="0"/>
          <w:w w:val="100"/>
          <w:kern w:val="0"/>
          <w:sz w:val="24"/>
          <w:szCs w:val="27"/>
          <w:u w:val="none" w:color="auto"/>
          <w:lang w:val="en-US" w:eastAsia="zh-CN" w:bidi="ar-SA"/>
        </w:rPr>
        <w:t>艺术</w:t>
      </w:r>
      <w:r>
        <w:rPr>
          <w:rStyle w:val="9"/>
          <w:rFonts w:ascii="宋体" w:hAnsi="宋体"/>
          <w:b w:val="0"/>
          <w:bCs w:val="0"/>
          <w:i w:val="0"/>
          <w:caps w:val="0"/>
          <w:color w:val="000000"/>
          <w:spacing w:val="0"/>
          <w:w w:val="100"/>
          <w:kern w:val="0"/>
          <w:sz w:val="24"/>
          <w:szCs w:val="27"/>
          <w:u w:val="none" w:color="auto"/>
          <w:lang w:val="en-US" w:eastAsia="zh-CN" w:bidi="ar-SA"/>
        </w:rPr>
        <w:t>教育工作规程》，按要求开设</w:t>
      </w:r>
      <w:r>
        <w:rPr>
          <w:rStyle w:val="9"/>
          <w:rFonts w:ascii="宋体" w:hAnsi="宋体" w:cs="Calibri"/>
          <w:b w:val="0"/>
          <w:bCs w:val="0"/>
          <w:i w:val="0"/>
          <w:caps w:val="0"/>
          <w:color w:val="000000"/>
          <w:spacing w:val="0"/>
          <w:w w:val="100"/>
          <w:kern w:val="0"/>
          <w:sz w:val="24"/>
          <w:szCs w:val="27"/>
          <w:u w:val="none" w:color="auto"/>
          <w:lang w:val="en-US" w:eastAsia="zh-CN" w:bidi="ar-SA"/>
        </w:rPr>
        <w:t>艺术</w:t>
      </w:r>
      <w:r>
        <w:rPr>
          <w:rStyle w:val="9"/>
          <w:rFonts w:ascii="宋体" w:hAnsi="宋体"/>
          <w:b w:val="0"/>
          <w:bCs w:val="0"/>
          <w:i w:val="0"/>
          <w:caps w:val="0"/>
          <w:color w:val="000000"/>
          <w:spacing w:val="0"/>
          <w:w w:val="100"/>
          <w:kern w:val="0"/>
          <w:sz w:val="24"/>
          <w:szCs w:val="27"/>
          <w:u w:val="none" w:color="auto"/>
          <w:lang w:val="en-US" w:eastAsia="zh-CN" w:bidi="ar-SA"/>
        </w:rPr>
        <w:t>课程，发展艺术特色，构建</w:t>
      </w:r>
      <w:r>
        <w:rPr>
          <w:rStyle w:val="9"/>
          <w:rFonts w:ascii="宋体" w:hAnsi="宋体"/>
          <w:b w:val="0"/>
          <w:bCs w:val="0"/>
          <w:i w:val="0"/>
          <w:caps w:val="0"/>
          <w:color w:val="000000"/>
          <w:spacing w:val="0"/>
          <w:w w:val="100"/>
          <w:kern w:val="24"/>
          <w:sz w:val="24"/>
          <w:szCs w:val="18"/>
          <w:u w:val="none" w:color="auto"/>
          <w:lang w:val="en-US" w:eastAsia="zh-CN" w:bidi="ar-SA"/>
        </w:rPr>
        <w:t>必修课程与选修课程相结合，文本学习与实践操作相结合，共性教育与个体爱好相结合的艺术课程体系。</w:t>
      </w:r>
      <w:r>
        <w:rPr>
          <w:rStyle w:val="9"/>
          <w:rFonts w:ascii="宋体" w:hAnsi="宋体"/>
          <w:b w:val="0"/>
          <w:bCs w:val="0"/>
          <w:i w:val="0"/>
          <w:caps w:val="0"/>
          <w:color w:val="000000"/>
          <w:spacing w:val="0"/>
          <w:w w:val="100"/>
          <w:kern w:val="0"/>
          <w:sz w:val="24"/>
          <w:szCs w:val="27"/>
          <w:u w:val="none" w:color="auto"/>
          <w:lang w:val="en-US" w:eastAsia="zh-CN" w:bidi="ar-SA"/>
        </w:rPr>
        <w:t>组织开展课外</w:t>
      </w:r>
      <w:r>
        <w:rPr>
          <w:rStyle w:val="9"/>
          <w:rFonts w:ascii="宋体" w:hAnsi="宋体" w:cs="Calibri"/>
          <w:b w:val="0"/>
          <w:bCs w:val="0"/>
          <w:i w:val="0"/>
          <w:caps w:val="0"/>
          <w:color w:val="000000"/>
          <w:spacing w:val="0"/>
          <w:w w:val="100"/>
          <w:kern w:val="0"/>
          <w:sz w:val="24"/>
          <w:szCs w:val="27"/>
          <w:u w:val="none" w:color="auto"/>
          <w:lang w:val="en-US" w:eastAsia="zh-CN" w:bidi="ar-SA"/>
        </w:rPr>
        <w:t>艺术</w:t>
      </w:r>
      <w:r>
        <w:rPr>
          <w:rStyle w:val="9"/>
          <w:rFonts w:ascii="宋体" w:hAnsi="宋体"/>
          <w:b w:val="0"/>
          <w:bCs w:val="0"/>
          <w:i w:val="0"/>
          <w:caps w:val="0"/>
          <w:color w:val="000000"/>
          <w:spacing w:val="0"/>
          <w:w w:val="100"/>
          <w:kern w:val="0"/>
          <w:sz w:val="24"/>
          <w:szCs w:val="27"/>
          <w:u w:val="none" w:color="auto"/>
          <w:lang w:val="en-US" w:eastAsia="zh-CN" w:bidi="ar-SA"/>
        </w:rPr>
        <w:t>活动，每年举办一届内容丰富、形式多样的校园</w:t>
      </w:r>
      <w:r>
        <w:rPr>
          <w:rStyle w:val="9"/>
          <w:rFonts w:ascii="宋体" w:hAnsi="宋体" w:cs="Calibri"/>
          <w:b w:val="0"/>
          <w:bCs w:val="0"/>
          <w:i w:val="0"/>
          <w:caps w:val="0"/>
          <w:color w:val="000000"/>
          <w:spacing w:val="0"/>
          <w:w w:val="100"/>
          <w:kern w:val="0"/>
          <w:sz w:val="24"/>
          <w:szCs w:val="27"/>
          <w:u w:val="none" w:color="auto"/>
          <w:lang w:val="en-US" w:eastAsia="zh-CN" w:bidi="ar-SA"/>
        </w:rPr>
        <w:t>艺术</w:t>
      </w:r>
      <w:r>
        <w:rPr>
          <w:rStyle w:val="9"/>
          <w:rFonts w:ascii="宋体" w:hAnsi="宋体"/>
          <w:b w:val="0"/>
          <w:bCs w:val="0"/>
          <w:i w:val="0"/>
          <w:caps w:val="0"/>
          <w:color w:val="000000"/>
          <w:spacing w:val="0"/>
          <w:w w:val="100"/>
          <w:kern w:val="0"/>
          <w:sz w:val="24"/>
          <w:szCs w:val="27"/>
          <w:u w:val="none" w:color="auto"/>
          <w:lang w:val="en-US" w:eastAsia="zh-CN" w:bidi="ar-SA"/>
        </w:rPr>
        <w:t>节，为学生创造良好的校园文化</w:t>
      </w:r>
      <w:r>
        <w:rPr>
          <w:rStyle w:val="9"/>
          <w:rFonts w:ascii="宋体" w:hAnsi="宋体" w:cs="Calibri"/>
          <w:b w:val="0"/>
          <w:bCs w:val="0"/>
          <w:i w:val="0"/>
          <w:caps w:val="0"/>
          <w:color w:val="000000"/>
          <w:spacing w:val="0"/>
          <w:w w:val="100"/>
          <w:kern w:val="0"/>
          <w:sz w:val="24"/>
          <w:szCs w:val="27"/>
          <w:u w:val="none" w:color="auto"/>
          <w:lang w:val="en-US" w:eastAsia="zh-CN" w:bidi="ar-SA"/>
        </w:rPr>
        <w:t>艺术</w:t>
      </w:r>
      <w:r>
        <w:rPr>
          <w:rStyle w:val="9"/>
          <w:rFonts w:ascii="宋体" w:hAnsi="宋体"/>
          <w:b w:val="0"/>
          <w:bCs w:val="0"/>
          <w:i w:val="0"/>
          <w:caps w:val="0"/>
          <w:color w:val="000000"/>
          <w:spacing w:val="0"/>
          <w:w w:val="100"/>
          <w:kern w:val="0"/>
          <w:sz w:val="24"/>
          <w:szCs w:val="27"/>
          <w:u w:val="none" w:color="auto"/>
          <w:lang w:val="en-US" w:eastAsia="zh-CN" w:bidi="ar-SA"/>
        </w:rPr>
        <w:t>环境，提高学生</w:t>
      </w:r>
      <w:r>
        <w:rPr>
          <w:rStyle w:val="9"/>
          <w:rFonts w:ascii="宋体" w:hAnsi="宋体" w:cs="Calibri"/>
          <w:b w:val="0"/>
          <w:bCs w:val="0"/>
          <w:i w:val="0"/>
          <w:caps w:val="0"/>
          <w:color w:val="000000"/>
          <w:spacing w:val="0"/>
          <w:w w:val="100"/>
          <w:kern w:val="0"/>
          <w:sz w:val="24"/>
          <w:szCs w:val="27"/>
          <w:u w:val="none" w:color="auto"/>
          <w:lang w:val="en-US" w:eastAsia="zh-CN" w:bidi="ar-SA"/>
        </w:rPr>
        <w:t>艺术</w:t>
      </w:r>
      <w:r>
        <w:rPr>
          <w:rStyle w:val="9"/>
          <w:rFonts w:ascii="宋体" w:hAnsi="宋体"/>
          <w:b w:val="0"/>
          <w:bCs w:val="0"/>
          <w:i w:val="0"/>
          <w:caps w:val="0"/>
          <w:color w:val="000000"/>
          <w:spacing w:val="0"/>
          <w:w w:val="100"/>
          <w:kern w:val="0"/>
          <w:sz w:val="24"/>
          <w:szCs w:val="27"/>
          <w:u w:val="none" w:color="auto"/>
          <w:lang w:val="en-US" w:eastAsia="zh-CN" w:bidi="ar-SA"/>
        </w:rPr>
        <w:t>文化素养。</w:t>
      </w:r>
    </w:p>
    <w:p>
      <w:pPr>
        <w:pStyle w:val="16"/>
        <w:widowControl/>
        <w:snapToGrid w:val="0"/>
        <w:spacing w:before="0" w:beforeAutospacing="1" w:after="0" w:afterAutospacing="1" w:line="360" w:lineRule="auto"/>
        <w:ind w:firstLine="482"/>
        <w:jc w:val="left"/>
        <w:textAlignment w:val="baseline"/>
        <w:rPr>
          <w:rStyle w:val="9"/>
          <w:rFonts w:ascii="宋体" w:hAnsi="宋体"/>
          <w:b w:val="0"/>
          <w:bCs w:val="0"/>
          <w:i w:val="0"/>
          <w:caps w:val="0"/>
          <w:color w:val="000000"/>
          <w:spacing w:val="0"/>
          <w:w w:val="100"/>
          <w:kern w:val="0"/>
          <w:sz w:val="24"/>
          <w:szCs w:val="27"/>
          <w:u w:val="none" w:color="auto"/>
          <w:lang w:val="en-US" w:eastAsia="zh-CN" w:bidi="ar-SA"/>
        </w:rPr>
      </w:pPr>
      <w:r>
        <w:rPr>
          <w:rStyle w:val="9"/>
          <w:rFonts w:ascii="宋体" w:hAnsi="宋体"/>
          <w:b w:val="0"/>
          <w:bCs w:val="0"/>
          <w:i w:val="0"/>
          <w:caps w:val="0"/>
          <w:color w:val="000000"/>
          <w:spacing w:val="0"/>
          <w:w w:val="100"/>
          <w:kern w:val="0"/>
          <w:sz w:val="24"/>
          <w:szCs w:val="27"/>
          <w:u w:val="none" w:color="auto"/>
          <w:lang w:val="en-US" w:eastAsia="zh-CN" w:bidi="ar-SA"/>
        </w:rPr>
        <w:t>学校重视美育教育，培养学生树立正确的审美观，提高审美能力，鉴赏能力，发展学生创造美的能力。</w:t>
      </w:r>
    </w:p>
    <w:p>
      <w:pPr>
        <w:widowControl/>
        <w:snapToGrid w:val="0"/>
        <w:spacing w:before="0" w:beforeAutospacing="0" w:after="0" w:afterAutospacing="0" w:line="360" w:lineRule="auto"/>
        <w:ind w:firstLine="424" w:firstLineChars="177"/>
        <w:jc w:val="left"/>
        <w:textAlignment w:val="baseline"/>
        <w:rPr>
          <w:rStyle w:val="9"/>
          <w:rFonts w:ascii="宋体" w:hAnsi="宋体"/>
          <w:b w:val="0"/>
          <w:bCs w:val="0"/>
          <w:i w:val="0"/>
          <w:caps w:val="0"/>
          <w:color w:val="000000"/>
          <w:spacing w:val="0"/>
          <w:w w:val="100"/>
          <w:kern w:val="0"/>
          <w:sz w:val="24"/>
          <w:szCs w:val="27"/>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第五十一条</w:t>
      </w:r>
      <w:r>
        <w:rPr>
          <w:rStyle w:val="9"/>
          <w:rFonts w:ascii="宋体" w:hAnsi="宋体"/>
          <w:b w:val="0"/>
          <w:bCs w:val="0"/>
          <w:i w:val="0"/>
          <w:caps w:val="0"/>
          <w:color w:val="000000"/>
          <w:spacing w:val="0"/>
          <w:w w:val="100"/>
          <w:kern w:val="0"/>
          <w:sz w:val="24"/>
          <w:szCs w:val="27"/>
          <w:u w:val="none" w:color="auto"/>
          <w:lang w:val="en-US" w:eastAsia="zh-CN" w:bidi="ar-SA"/>
        </w:rPr>
        <w:t xml:space="preserve"> 学校贯彻《中小学心理健康教育指导纲要(2012年修订)》，建立相关工作机制，配备专(兼)职教师，建立心理辅导室。将心理健康教育贯穿教育教学的全过程。</w:t>
      </w:r>
    </w:p>
    <w:p>
      <w:pPr>
        <w:widowControl/>
        <w:snapToGrid w:val="0"/>
        <w:spacing w:before="0" w:beforeAutospacing="0" w:after="0" w:afterAutospacing="0" w:line="360" w:lineRule="auto"/>
        <w:jc w:val="left"/>
        <w:textAlignment w:val="baseline"/>
        <w:rPr>
          <w:rStyle w:val="9"/>
          <w:rFonts w:ascii="宋体" w:hAnsi="宋体"/>
          <w:b w:val="0"/>
          <w:bCs w:val="0"/>
          <w:i w:val="0"/>
          <w:caps w:val="0"/>
          <w:color w:val="000000"/>
          <w:spacing w:val="0"/>
          <w:w w:val="100"/>
          <w:kern w:val="0"/>
          <w:sz w:val="24"/>
          <w:szCs w:val="27"/>
          <w:u w:val="none" w:color="auto"/>
          <w:lang w:val="en-US" w:eastAsia="zh-CN" w:bidi="ar-SA"/>
        </w:rPr>
      </w:pPr>
      <w:r>
        <w:rPr>
          <w:rStyle w:val="9"/>
          <w:rFonts w:ascii="宋体" w:hAnsi="宋体"/>
          <w:b w:val="0"/>
          <w:bCs w:val="0"/>
          <w:i w:val="0"/>
          <w:caps w:val="0"/>
          <w:color w:val="000000"/>
          <w:spacing w:val="0"/>
          <w:w w:val="100"/>
          <w:kern w:val="0"/>
          <w:sz w:val="24"/>
          <w:szCs w:val="27"/>
          <w:u w:val="none" w:color="auto"/>
          <w:lang w:val="en-US" w:eastAsia="zh-CN" w:bidi="ar-SA"/>
        </w:rPr>
        <w:t>　　</w:t>
      </w:r>
      <w:r>
        <w:rPr>
          <w:rStyle w:val="9"/>
          <w:rFonts w:ascii="宋体" w:hAnsi="宋体"/>
          <w:b w:val="0"/>
          <w:bCs w:val="0"/>
          <w:i w:val="0"/>
          <w:caps w:val="0"/>
          <w:color w:val="000000"/>
          <w:spacing w:val="0"/>
          <w:w w:val="100"/>
          <w:kern w:val="2"/>
          <w:sz w:val="24"/>
          <w:szCs w:val="24"/>
          <w:u w:val="none" w:color="auto"/>
          <w:lang w:val="en-US" w:eastAsia="zh-CN" w:bidi="ar-SA"/>
        </w:rPr>
        <w:t>第五十二条</w:t>
      </w:r>
      <w:r>
        <w:rPr>
          <w:rStyle w:val="9"/>
          <w:rFonts w:ascii="宋体" w:hAnsi="宋体"/>
          <w:b w:val="0"/>
          <w:bCs w:val="0"/>
          <w:i w:val="0"/>
          <w:caps w:val="0"/>
          <w:color w:val="000000"/>
          <w:spacing w:val="0"/>
          <w:w w:val="100"/>
          <w:kern w:val="0"/>
          <w:sz w:val="24"/>
          <w:szCs w:val="27"/>
          <w:u w:val="none" w:color="auto"/>
          <w:lang w:val="en-US" w:eastAsia="zh-CN" w:bidi="ar-SA"/>
        </w:rPr>
        <w:t xml:space="preserve"> 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充分发挥信息技术的优势，为学生的学习和发展提供丰富多彩的教育环境和有力的学习工具。学校建设智慧校园。</w:t>
      </w:r>
    </w:p>
    <w:p>
      <w:pPr>
        <w:pStyle w:val="21"/>
        <w:snapToGrid w:val="0"/>
        <w:spacing w:before="0" w:beforeAutospacing="0" w:after="0" w:afterAutospacing="0" w:line="360" w:lineRule="auto"/>
        <w:ind w:firstLine="424" w:firstLineChars="177"/>
        <w:jc w:val="both"/>
        <w:textAlignment w:val="baseline"/>
        <w:rPr>
          <w:rStyle w:val="9"/>
          <w:rFonts w:ascii="宋体" w:hAnsi="宋体" w:cs="Calibri"/>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第五十三条 </w:t>
      </w:r>
      <w:r>
        <w:rPr>
          <w:rStyle w:val="9"/>
          <w:rFonts w:ascii="宋体" w:hAnsi="宋体" w:cs="Calibri"/>
          <w:b w:val="0"/>
          <w:bCs w:val="0"/>
          <w:i w:val="0"/>
          <w:caps w:val="0"/>
          <w:color w:val="000000"/>
          <w:spacing w:val="0"/>
          <w:w w:val="100"/>
          <w:kern w:val="2"/>
          <w:sz w:val="24"/>
          <w:szCs w:val="24"/>
          <w:u w:val="none" w:color="auto"/>
          <w:lang w:val="en-US" w:eastAsia="zh-CN" w:bidi="ar-SA"/>
        </w:rPr>
        <w:t>学校贯彻国家课程、地方课程和学校课程三级管理的政策，认真执行国家和地方课程计划，积极开发学校课程，并逐步形成</w:t>
      </w:r>
      <w:r>
        <w:rPr>
          <w:rStyle w:val="9"/>
          <w:rFonts w:ascii="宋体" w:hAnsi="宋体"/>
          <w:b w:val="0"/>
          <w:bCs w:val="0"/>
          <w:i w:val="0"/>
          <w:caps w:val="0"/>
          <w:color w:val="000000"/>
          <w:spacing w:val="0"/>
          <w:w w:val="100"/>
          <w:kern w:val="2"/>
          <w:sz w:val="24"/>
          <w:szCs w:val="24"/>
          <w:u w:val="none" w:color="auto"/>
          <w:lang w:val="en-US" w:eastAsia="zh-CN" w:bidi="ar-SA"/>
        </w:rPr>
        <w:t>“五彩课程”</w:t>
      </w:r>
      <w:r>
        <w:rPr>
          <w:rStyle w:val="9"/>
          <w:rFonts w:ascii="宋体" w:hAnsi="宋体" w:cs="Calibri"/>
          <w:b w:val="0"/>
          <w:bCs w:val="0"/>
          <w:i w:val="0"/>
          <w:caps w:val="0"/>
          <w:color w:val="000000"/>
          <w:spacing w:val="0"/>
          <w:w w:val="100"/>
          <w:kern w:val="2"/>
          <w:sz w:val="24"/>
          <w:szCs w:val="24"/>
          <w:u w:val="none" w:color="auto"/>
          <w:lang w:val="en-US" w:eastAsia="zh-CN" w:bidi="ar-SA"/>
        </w:rPr>
        <w:t>体系。</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第五十四条 学校建立教师培训制度。定期开展班主任专业培训、教师发展专业培训、新任教师入职培训，提升业务能力。</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第五十五条 学校执行国家教育考试制度。按上级教育行政部门规定组织开展期中和期末教学质量检查、考试及各学科的毕业考试和考查。主动开展考试评价改革研究。</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第五十六条 学校开展教学评价改革。运用自我评价、相互评价和学生评价等方式，组织开展教学质量评估活动。</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第五十七条 学校认真落实中高考改革方案，以改革为动力，以教育科研为先导，积极运用现代教育理论和科学方法，做好教育教学改革和科研实验，探索教育教学规律，创造新鲜经验，获取科学结论。</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第五十八条 学校学科教研室组织本教研室教师落实教学常规工作，开展教科研活动，提升教师专业能力。积极探索适合学生成长的教育教学模式，科学运用和推广现代教育技术。</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第五十九条 学校教育科研工作坚持以科研兴教，科研兴校为目标，以校本课程建设、校本课题研究、校本科研培训为平台，建设教科研为一体的学校特色科研工作体系。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第六十条 学校教科研工作以校本课题研究为抓手，校本课题研究常态化，校本课题管理制度化，校本课题实施网络化，校本课题培训常规化，校本课题论文系列化，校本课题成果主题化，以课题引领教研，以科研促进发展，形成办学特色。</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第六十一条 学校教科室负责教师教育科研和学生科技教育工作。落实教师每学年的校本科研课题的审核、评价，对优秀课题进行总结表彰并汇编成册。</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第六十二条 国际教育部负责有关学校国际基础教育交流、教师国际教育培训、国际友好校的建立与互访、国际办学合作项目、国际教育课程的研发建设等相关的规划、研发、实施、评价工作。</w:t>
      </w:r>
    </w:p>
    <w:p>
      <w:pPr>
        <w:pStyle w:val="21"/>
        <w:snapToGrid w:val="0"/>
        <w:spacing w:before="0" w:beforeAutospacing="0" w:after="0" w:afterAutospacing="0" w:line="360" w:lineRule="auto"/>
        <w:ind w:firstLine="564" w:firstLineChars="235"/>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第五章  学校与家庭、社会的关系</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第六十三条 学校以行政班级为教育教学工作基本单位，班主任是班集体组织者、教育者、指导者，并负有协调本班级各科教育教学工作和沟通学校与家庭、社会之间联系的责任。 </w:t>
      </w:r>
    </w:p>
    <w:p>
      <w:pPr>
        <w:pStyle w:val="16"/>
        <w:widowControl/>
        <w:snapToGrid w:val="0"/>
        <w:spacing w:before="0" w:beforeAutospacing="1" w:after="0" w:afterAutospacing="1" w:line="360" w:lineRule="auto"/>
        <w:ind w:firstLine="424" w:firstLineChars="177"/>
        <w:jc w:val="left"/>
        <w:textAlignment w:val="baseline"/>
        <w:rPr>
          <w:rStyle w:val="9"/>
          <w:rFonts w:ascii="宋体" w:hAnsi="宋体"/>
          <w:b w:val="0"/>
          <w:bCs w:val="0"/>
          <w:i w:val="0"/>
          <w:caps w:val="0"/>
          <w:color w:val="000000"/>
          <w:spacing w:val="0"/>
          <w:w w:val="100"/>
          <w:kern w:val="2"/>
          <w:sz w:val="24"/>
          <w:szCs w:val="18"/>
          <w:u w:val="none" w:color="auto"/>
          <w:lang w:val="en-US" w:eastAsia="zh-CN" w:bidi="ar-SA"/>
        </w:rPr>
      </w:pPr>
      <w:r>
        <w:rPr>
          <w:rStyle w:val="9"/>
          <w:rFonts w:ascii="宋体" w:hAnsi="宋体"/>
          <w:b w:val="0"/>
          <w:bCs w:val="0"/>
          <w:i w:val="0"/>
          <w:caps w:val="0"/>
          <w:color w:val="000000"/>
          <w:spacing w:val="0"/>
          <w:w w:val="100"/>
          <w:kern w:val="0"/>
          <w:sz w:val="24"/>
          <w:szCs w:val="18"/>
          <w:u w:val="none" w:color="auto"/>
          <w:lang w:val="en-US" w:eastAsia="zh-CN" w:bidi="ar-SA"/>
        </w:rPr>
        <w:t>第六十四条 学校建立</w:t>
      </w:r>
      <w:r>
        <w:rPr>
          <w:rStyle w:val="9"/>
          <w:rFonts w:ascii="宋体" w:hAnsi="宋体"/>
          <w:b w:val="0"/>
          <w:bCs w:val="0"/>
          <w:i w:val="0"/>
          <w:caps w:val="0"/>
          <w:color w:val="000000"/>
          <w:spacing w:val="0"/>
          <w:w w:val="100"/>
          <w:kern w:val="2"/>
          <w:sz w:val="24"/>
          <w:szCs w:val="18"/>
          <w:u w:val="none" w:color="auto"/>
          <w:lang w:val="en-US" w:eastAsia="zh-CN" w:bidi="ar-SA"/>
        </w:rPr>
        <w:t>家长会制度。各年级每学期至少要召开1次家长会。不断丰富家长会内容，通过家长会了解学生家庭情况，沟通学生思想状况和行为表现，开展先进教育理念和科学育人知识指导。积极创新家长会形式，通过专家主题讲座、家长典型经验交流等形式，引导广大家长树立正确的教育理念，掌握科学的家庭教育方法，形成育人合力，不断提升育人实效。</w:t>
      </w:r>
    </w:p>
    <w:p>
      <w:pPr>
        <w:pStyle w:val="16"/>
        <w:widowControl/>
        <w:snapToGrid w:val="0"/>
        <w:spacing w:before="0" w:beforeAutospacing="1" w:after="0" w:afterAutospacing="1" w:line="360" w:lineRule="auto"/>
        <w:ind w:firstLine="424" w:firstLineChars="177"/>
        <w:jc w:val="left"/>
        <w:textAlignment w:val="baseline"/>
        <w:rPr>
          <w:rStyle w:val="9"/>
          <w:rFonts w:ascii="宋体" w:hAnsi="宋体"/>
          <w:b w:val="0"/>
          <w:bCs w:val="0"/>
          <w:i w:val="0"/>
          <w:caps w:val="0"/>
          <w:color w:val="000000"/>
          <w:spacing w:val="0"/>
          <w:w w:val="100"/>
          <w:kern w:val="0"/>
          <w:sz w:val="24"/>
          <w:szCs w:val="18"/>
          <w:u w:val="none" w:color="auto"/>
          <w:lang w:val="en-US" w:eastAsia="zh-CN" w:bidi="ar-SA"/>
        </w:rPr>
      </w:pPr>
      <w:r>
        <w:rPr>
          <w:rStyle w:val="9"/>
          <w:rFonts w:ascii="宋体" w:hAnsi="宋体"/>
          <w:b w:val="0"/>
          <w:bCs w:val="0"/>
          <w:i w:val="0"/>
          <w:caps w:val="0"/>
          <w:color w:val="000000"/>
          <w:spacing w:val="0"/>
          <w:w w:val="100"/>
          <w:kern w:val="0"/>
          <w:sz w:val="24"/>
          <w:szCs w:val="18"/>
          <w:u w:val="none" w:color="auto"/>
          <w:lang w:val="en-US" w:eastAsia="zh-CN" w:bidi="ar-SA"/>
        </w:rPr>
        <w:t>第六十五条</w:t>
      </w:r>
      <w:r>
        <w:rPr>
          <w:rStyle w:val="9"/>
          <w:rFonts w:ascii="宋体" w:hAnsi="宋体"/>
          <w:b w:val="0"/>
          <w:bCs w:val="0"/>
          <w:i w:val="0"/>
          <w:caps w:val="0"/>
          <w:color w:val="000000"/>
          <w:spacing w:val="0"/>
          <w:w w:val="100"/>
          <w:kern w:val="0"/>
          <w:sz w:val="40"/>
          <w:szCs w:val="18"/>
          <w:u w:val="none" w:color="auto"/>
          <w:lang w:val="en-US" w:eastAsia="zh-CN" w:bidi="ar-SA"/>
        </w:rPr>
        <w:t xml:space="preserve"> </w:t>
      </w:r>
      <w:r>
        <w:rPr>
          <w:rStyle w:val="9"/>
          <w:rFonts w:ascii="宋体" w:hAnsi="宋体"/>
          <w:b w:val="0"/>
          <w:bCs w:val="0"/>
          <w:i w:val="0"/>
          <w:caps w:val="0"/>
          <w:color w:val="000000"/>
          <w:spacing w:val="0"/>
          <w:w w:val="100"/>
          <w:kern w:val="0"/>
          <w:sz w:val="24"/>
          <w:szCs w:val="18"/>
          <w:u w:val="none" w:color="auto"/>
          <w:lang w:val="en-US" w:eastAsia="zh-CN" w:bidi="ar-SA"/>
        </w:rPr>
        <w:t>学校</w:t>
      </w:r>
      <w:r>
        <w:rPr>
          <w:rStyle w:val="9"/>
          <w:rFonts w:ascii="宋体" w:hAnsi="宋体"/>
          <w:b w:val="0"/>
          <w:bCs w:val="0"/>
          <w:i w:val="0"/>
          <w:caps w:val="0"/>
          <w:color w:val="000000"/>
          <w:spacing w:val="0"/>
          <w:w w:val="100"/>
          <w:kern w:val="2"/>
          <w:sz w:val="24"/>
          <w:szCs w:val="18"/>
          <w:u w:val="none" w:color="auto"/>
          <w:lang w:val="en-US" w:eastAsia="zh-CN" w:bidi="ar-SA"/>
        </w:rPr>
        <w:t>建立教师家访制度。健全教师家访长效机制，通过考核和激励等方式，鼓励支持学校干部、班主任和任课教师对学生进行入户实地家访，对需要重点关注的学生每年至少要进行一次入户实地家访。入户实地家访要做到随访与定访相结合。教师要做好准备工作，明确家访目的，讲求家访方式，与家长有效沟通，达成共识。结合时代特点，不断丰富、创新、拓展家访的形式和途径，利用现代信息化手段，通过电话、网络、微信等渠道与家长进行及时交流。</w:t>
      </w:r>
    </w:p>
    <w:p>
      <w:pPr>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第六十六条 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学校周边科技公司、科研院所等资源单位的作用，开展社会实践活动，为学生创造深入学习、服务社区、职业体验和实践体验的机会。 </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32"/>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第六十七条 学校成立</w:t>
      </w:r>
      <w:r>
        <w:rPr>
          <w:rStyle w:val="9"/>
          <w:rFonts w:ascii="Times New Roman" w:hAnsi="Times New Roman"/>
          <w:b w:val="0"/>
          <w:bCs w:val="0"/>
          <w:i w:val="0"/>
          <w:caps w:val="0"/>
          <w:color w:val="000000"/>
          <w:spacing w:val="0"/>
          <w:w w:val="100"/>
          <w:kern w:val="2"/>
          <w:sz w:val="24"/>
          <w:szCs w:val="24"/>
          <w:u w:val="none" w:color="auto"/>
          <w:lang w:val="en-US" w:eastAsia="zh-CN" w:bidi="ar-SA"/>
        </w:rPr>
        <w:t>校级、年级、班级三级家长委员会。将家长委员会纳入学校日常管理，制定家长委员会章程，组织开展形式多样的家庭教育指导服务和实践活动，引导广大家长积极、有序、规范地参与学校教育教学与管理。积极开展家长教师协会推广工作，构建民主开放的现代学校制度。</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第六十八条 学校开办家长学校，校长担任家长学校校长。明确家长学校有</w:t>
      </w:r>
      <w:r>
        <w:rPr>
          <w:rStyle w:val="9"/>
          <w:rFonts w:ascii="Times New Roman" w:hAnsi="Times New Roman"/>
          <w:b w:val="0"/>
          <w:bCs w:val="0"/>
          <w:i w:val="0"/>
          <w:caps w:val="0"/>
          <w:color w:val="000000"/>
          <w:spacing w:val="0"/>
          <w:w w:val="100"/>
          <w:kern w:val="2"/>
          <w:sz w:val="24"/>
          <w:szCs w:val="24"/>
          <w:u w:val="none" w:color="auto"/>
          <w:lang w:val="en-US" w:eastAsia="zh-CN" w:bidi="ar-SA"/>
        </w:rPr>
        <w:t>规范的管理制度、有较强的师资队伍、有明确的计划安排、有系统的教学内容、有可行的成效评估。创新家长学校授课方式，通过家长学校，</w:t>
      </w:r>
      <w:r>
        <w:rPr>
          <w:rStyle w:val="9"/>
          <w:rFonts w:ascii="宋体" w:hAnsi="宋体"/>
          <w:b w:val="0"/>
          <w:bCs w:val="0"/>
          <w:i w:val="0"/>
          <w:caps w:val="0"/>
          <w:color w:val="000000"/>
          <w:spacing w:val="0"/>
          <w:w w:val="100"/>
          <w:kern w:val="2"/>
          <w:sz w:val="24"/>
          <w:szCs w:val="24"/>
          <w:u w:val="none" w:color="auto"/>
          <w:lang w:val="en-US" w:eastAsia="zh-CN" w:bidi="ar-SA"/>
        </w:rPr>
        <w:t>提升家长教育子女的能力和水平。定期组织家长代表、社区负责人参与学校教育教学活动，形成家、校、社区育人合力。</w:t>
      </w:r>
    </w:p>
    <w:p>
      <w:pPr>
        <w:pStyle w:val="21"/>
        <w:snapToGrid w:val="0"/>
        <w:spacing w:before="0" w:beforeAutospacing="0" w:after="0" w:afterAutospacing="0" w:line="360" w:lineRule="auto"/>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第六章 学校资产、财务和经费管理</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第六十九条 学校经费来源以国家财政拨款为主，自筹经费为辅，并积极争取社会各界的捐资助学，</w:t>
      </w:r>
      <w:r>
        <w:rPr>
          <w:rStyle w:val="9"/>
          <w:rFonts w:ascii="宋体" w:hAnsi="宋体"/>
          <w:b w:val="0"/>
          <w:bCs w:val="0"/>
          <w:i w:val="0"/>
          <w:caps w:val="0"/>
          <w:color w:val="000000"/>
          <w:spacing w:val="0"/>
          <w:w w:val="100"/>
          <w:kern w:val="0"/>
          <w:sz w:val="24"/>
          <w:szCs w:val="28"/>
          <w:u w:val="none" w:color="auto"/>
          <w:lang w:val="en-US" w:eastAsia="zh-CN" w:bidi="ar-SA"/>
        </w:rPr>
        <w:t>捐赠有关事项按照区教委的相关规定执行</w:t>
      </w:r>
      <w:r>
        <w:rPr>
          <w:rStyle w:val="9"/>
          <w:rFonts w:ascii="宋体" w:hAnsi="宋体"/>
          <w:b w:val="0"/>
          <w:bCs w:val="0"/>
          <w:i w:val="0"/>
          <w:caps w:val="0"/>
          <w:color w:val="000000"/>
          <w:spacing w:val="0"/>
          <w:w w:val="100"/>
          <w:kern w:val="2"/>
          <w:sz w:val="24"/>
          <w:szCs w:val="24"/>
          <w:u w:val="none" w:color="auto"/>
          <w:lang w:val="en-US" w:eastAsia="zh-CN" w:bidi="ar-SA"/>
        </w:rPr>
        <w:t>。学校必须规范收费行为，严肃收费纪律，按照上级教育、物价、财政部门的收费项目和收费标准，依法向学生收取规定费用。</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第七十条 学校坚持后勤工作为教育教学服务，为师生服务的原则，强化服务育人意识，不断提高服务水平,积极推进后勤工作社会化改革。</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第七十一条 做好财务管理，健全财务制度，严肃财经纪律。</w:t>
      </w:r>
      <w:r>
        <w:rPr>
          <w:rStyle w:val="9"/>
          <w:rFonts w:ascii="宋体" w:hAnsi="宋体"/>
          <w:b w:val="0"/>
          <w:bCs w:val="0"/>
          <w:i w:val="0"/>
          <w:caps w:val="0"/>
          <w:color w:val="000000"/>
          <w:spacing w:val="0"/>
          <w:w w:val="100"/>
          <w:kern w:val="0"/>
          <w:sz w:val="24"/>
          <w:szCs w:val="28"/>
          <w:u w:val="none" w:color="auto"/>
          <w:lang w:val="en-US" w:eastAsia="zh-CN" w:bidi="ar-SA"/>
        </w:rPr>
        <w:t>依据国家有关财务管理规章制度，学校建立健全财务管理制度，明确资金支出审批程序和审批权限，控制资金使用风险，提高资金使用效率</w:t>
      </w:r>
      <w:r>
        <w:rPr>
          <w:rStyle w:val="9"/>
          <w:rFonts w:ascii="宋体" w:hAnsi="宋体"/>
          <w:b w:val="0"/>
          <w:bCs w:val="0"/>
          <w:i w:val="0"/>
          <w:caps w:val="0"/>
          <w:color w:val="000000"/>
          <w:spacing w:val="0"/>
          <w:w w:val="100"/>
          <w:kern w:val="2"/>
          <w:sz w:val="24"/>
          <w:szCs w:val="24"/>
          <w:u w:val="none" w:color="auto"/>
          <w:lang w:val="en-US" w:eastAsia="zh-CN" w:bidi="ar-SA"/>
        </w:rPr>
        <w:t>。</w:t>
      </w:r>
      <w:r>
        <w:rPr>
          <w:rStyle w:val="9"/>
          <w:rFonts w:ascii="宋体" w:hAnsi="宋体"/>
          <w:b w:val="0"/>
          <w:bCs w:val="0"/>
          <w:i w:val="0"/>
          <w:caps w:val="0"/>
          <w:color w:val="000000"/>
          <w:spacing w:val="0"/>
          <w:w w:val="100"/>
          <w:kern w:val="0"/>
          <w:sz w:val="24"/>
          <w:szCs w:val="28"/>
          <w:u w:val="none" w:color="auto"/>
          <w:lang w:val="en-US" w:eastAsia="zh-CN" w:bidi="ar-SA"/>
        </w:rPr>
        <w:t>学校各项支出全部纳入学校预算，并严格按照区财政局预算批复的支出范围和开支标准及学校有关经费支出规定执行。学校支出应严格履行审批手续，审批人按照审批权限履行审批职责，根据财务预算及合同，审批相关权限范围内进行支出，严禁无审批的支出。学校</w:t>
      </w:r>
      <w:r>
        <w:rPr>
          <w:rStyle w:val="9"/>
          <w:rFonts w:ascii="宋体" w:hAnsi="宋体"/>
          <w:b w:val="0"/>
          <w:bCs w:val="0"/>
          <w:i w:val="0"/>
          <w:caps w:val="0"/>
          <w:color w:val="000000"/>
          <w:spacing w:val="0"/>
          <w:w w:val="100"/>
          <w:kern w:val="2"/>
          <w:sz w:val="24"/>
          <w:szCs w:val="24"/>
          <w:u w:val="none" w:color="auto"/>
          <w:lang w:val="en-US" w:eastAsia="zh-CN" w:bidi="ar-SA"/>
        </w:rPr>
        <w:t>坚持勤俭办学，每学年做好经费的预算、执行和决算。经费开支实行民主管理、校务公开，提高经费的使用效益。</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第七十二条 </w:t>
      </w:r>
      <w:r>
        <w:rPr>
          <w:rStyle w:val="9"/>
          <w:rFonts w:ascii="宋体" w:hAnsi="宋体"/>
          <w:b w:val="0"/>
          <w:bCs w:val="0"/>
          <w:i w:val="0"/>
          <w:caps w:val="0"/>
          <w:color w:val="000000"/>
          <w:spacing w:val="0"/>
          <w:w w:val="100"/>
          <w:kern w:val="0"/>
          <w:sz w:val="24"/>
          <w:szCs w:val="28"/>
          <w:u w:val="none" w:color="auto"/>
          <w:lang w:eastAsia="zh-CN" w:bidi="ar-SA"/>
        </w:rPr>
        <w:t>学校财务管理实行校长负责制，学校的财务活动在校长领导下，由学校财务部门统一管理</w:t>
      </w:r>
      <w:r>
        <w:rPr>
          <w:rStyle w:val="9"/>
          <w:rFonts w:ascii="宋体" w:hAnsi="宋体"/>
          <w:b w:val="0"/>
          <w:bCs w:val="0"/>
          <w:i w:val="0"/>
          <w:caps w:val="0"/>
          <w:color w:val="000000"/>
          <w:spacing w:val="0"/>
          <w:w w:val="100"/>
          <w:kern w:val="2"/>
          <w:sz w:val="24"/>
          <w:szCs w:val="24"/>
          <w:u w:val="none" w:color="auto"/>
          <w:lang w:val="en-US" w:eastAsia="zh-CN" w:bidi="ar-SA"/>
        </w:rPr>
        <w:t>。学期末校长向教职工代表汇报经费的预算和决算情况。定期接受上级对财务的监督、检查和审计。</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第七十三条 学校加强财产管理制度，严格按《政府采购法》进行采购。设有固定资产管理员岗位，定期检查校园固定资产账物相符的情况。对信息化设施设备、音乐、体育、美术器材及图书定期清点。</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第七十四条 加强校舍、校产、物业的管理，严防国有资产流失和浪费，执行学校资产有关管理制度。</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第七十五条 学校依据校园建设整体规划，分步合理进行基本建设和维护管理，创设符合学校特点的净化、绿化和美化的文明校园。</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p>
    <w:p>
      <w:pPr>
        <w:pStyle w:val="21"/>
        <w:snapToGrid w:val="0"/>
        <w:spacing w:before="0" w:beforeAutospacing="0" w:after="0" w:afterAutospacing="0" w:line="360" w:lineRule="auto"/>
        <w:ind w:firstLine="422" w:firstLineChars="176"/>
        <w:jc w:val="center"/>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第七章 其他相关内容</w:t>
      </w:r>
    </w:p>
    <w:p>
      <w:pPr>
        <w:pStyle w:val="21"/>
        <w:snapToGrid w:val="0"/>
        <w:spacing w:before="0" w:beforeAutospacing="0" w:after="0" w:afterAutospacing="0" w:line="360" w:lineRule="auto"/>
        <w:ind w:firstLine="422" w:firstLineChars="176"/>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第七十六条 学校建立信息网络管理制度，由信息中心进行管理，以实现教育现代化为目标,不断增设和改进信息化设施设备，加强智慧校园建设,使之更好的服务于教育教学。在确保教育教学正常运转、有效宣传学校的同时，加大网络的安全与维护。</w:t>
      </w:r>
    </w:p>
    <w:p>
      <w:pPr>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第七十七条 学校注重校园安全。</w:t>
      </w:r>
      <w:r>
        <w:rPr>
          <w:rStyle w:val="9"/>
          <w:rFonts w:ascii="宋体" w:hAnsi="宋体"/>
          <w:b w:val="0"/>
          <w:bCs w:val="0"/>
          <w:i w:val="0"/>
          <w:caps w:val="0"/>
          <w:color w:val="000000"/>
          <w:spacing w:val="0"/>
          <w:w w:val="100"/>
          <w:kern w:val="2"/>
          <w:sz w:val="24"/>
          <w:szCs w:val="32"/>
          <w:u w:val="none" w:color="auto"/>
          <w:lang w:val="en-US" w:eastAsia="zh-CN" w:bidi="ar-SA"/>
        </w:rPr>
        <w:t>落实平安校园建设内容，完善安全生产党政同责一岗双责，各个岗位安全责任制度。需完善安全工作内容为：加强保安员管理工作，并配备齐全物防装备；加强安全教育工作开展；学校联合属地相关部门开展应急演练，完善突发事件处置程序；定期开展校园及周边隐患排查工作；加强反恐安全教育及反恐演练。</w:t>
      </w:r>
      <w:r>
        <w:rPr>
          <w:rStyle w:val="9"/>
          <w:rFonts w:ascii="宋体" w:hAnsi="宋体"/>
          <w:b w:val="0"/>
          <w:bCs w:val="0"/>
          <w:i w:val="0"/>
          <w:caps w:val="0"/>
          <w:color w:val="000000"/>
          <w:spacing w:val="0"/>
          <w:w w:val="100"/>
          <w:kern w:val="2"/>
          <w:sz w:val="24"/>
          <w:szCs w:val="24"/>
          <w:u w:val="none" w:color="auto"/>
          <w:lang w:val="en-US" w:eastAsia="zh-CN" w:bidi="ar-SA"/>
        </w:rPr>
        <w:t>制定24小时值班及相应的安全管理办法。定期对师生进行用电、交通、防火、防盗、防毒、防溺水等安全教育，定期开展紧急疏散演习，同时加强人防、技防等安全设施的增设与更新。</w:t>
      </w:r>
    </w:p>
    <w:p>
      <w:pPr>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 xml:space="preserve">第七十八条 </w:t>
      </w:r>
      <w:r>
        <w:rPr>
          <w:rStyle w:val="9"/>
          <w:rFonts w:ascii="Times New Roman" w:hAnsi="Times New Roman"/>
          <w:b w:val="0"/>
          <w:bCs w:val="0"/>
          <w:i w:val="0"/>
          <w:caps w:val="0"/>
          <w:color w:val="000000"/>
          <w:spacing w:val="0"/>
          <w:w w:val="100"/>
          <w:kern w:val="2"/>
          <w:sz w:val="24"/>
          <w:szCs w:val="28"/>
          <w:u w:val="none" w:color="auto"/>
          <w:lang w:val="en-US" w:eastAsia="zh-CN" w:bidi="ar-SA"/>
        </w:rPr>
        <w:t>学校建有食品安全管理制度。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pStyle w:val="21"/>
        <w:snapToGrid w:val="0"/>
        <w:spacing w:before="0" w:beforeAutospacing="0" w:after="0" w:afterAutospacing="0" w:line="360" w:lineRule="auto"/>
        <w:ind w:firstLine="422" w:firstLineChars="176"/>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第七十九条 学校开展健康促进教育工作，促进学生身心健康发展。组织学生体检，开展急救互救培训，开展红十字教育。</w:t>
      </w:r>
    </w:p>
    <w:p>
      <w:pPr>
        <w:pStyle w:val="21"/>
        <w:snapToGrid w:val="0"/>
        <w:spacing w:before="0" w:beforeAutospacing="0" w:after="0" w:afterAutospacing="0" w:line="360" w:lineRule="auto"/>
        <w:ind w:firstLine="422" w:firstLineChars="176"/>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第八十条 建立健全档案管理制度。学校设有档案室和专门管理人员，注重各种文字资料和音像资料的收集，注重学校文化的积淀和传承。</w:t>
      </w:r>
    </w:p>
    <w:p>
      <w:pPr>
        <w:pStyle w:val="21"/>
        <w:snapToGrid w:val="0"/>
        <w:spacing w:before="0" w:beforeAutospacing="0" w:after="0" w:afterAutospacing="0" w:line="360" w:lineRule="auto"/>
        <w:ind w:firstLine="422" w:firstLineChars="176"/>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第八十一条 学校管理师生食堂。以师生健康为宗旨,认真落实上级有关食堂管理规定，致力于维护食品的安全与健康，为师生做好服务。</w:t>
      </w:r>
    </w:p>
    <w:p>
      <w:pPr>
        <w:pStyle w:val="21"/>
        <w:snapToGrid w:val="0"/>
        <w:spacing w:before="0" w:beforeAutospacing="0" w:after="0" w:afterAutospacing="0" w:line="360" w:lineRule="auto"/>
        <w:ind w:firstLine="422" w:firstLineChars="176"/>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第八十二条 工资待遇</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（一）由校长任命的管理干部按照学校干部工资制度进行发放。</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0"/>
          <w:sz w:val="24"/>
          <w:szCs w:val="24"/>
          <w:u w:val="none" w:color="auto"/>
          <w:lang w:val="en-US" w:eastAsia="zh-CN" w:bidi="ar-SA"/>
        </w:rPr>
      </w:pPr>
      <w:r>
        <w:rPr>
          <w:rStyle w:val="9"/>
          <w:rFonts w:ascii="宋体" w:hAnsi="宋体"/>
          <w:b w:val="0"/>
          <w:bCs w:val="0"/>
          <w:i w:val="0"/>
          <w:caps w:val="0"/>
          <w:color w:val="000000"/>
          <w:spacing w:val="0"/>
          <w:w w:val="100"/>
          <w:kern w:val="0"/>
          <w:sz w:val="24"/>
          <w:szCs w:val="24"/>
          <w:u w:val="none" w:color="auto"/>
          <w:lang w:val="en-US" w:eastAsia="zh-CN" w:bidi="ar-SA"/>
        </w:rPr>
        <w:t>（二）教师工资根据全日制学校教育、教学工作特点对教师实行绩效工资制。</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（三）职员按照职员工资管理办法发放。</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0"/>
          <w:sz w:val="24"/>
          <w:szCs w:val="24"/>
          <w:u w:val="none" w:color="auto"/>
          <w:lang w:val="en-US" w:eastAsia="zh-CN" w:bidi="ar-SA"/>
        </w:rPr>
      </w:pPr>
      <w:r>
        <w:rPr>
          <w:rStyle w:val="9"/>
          <w:rFonts w:ascii="宋体" w:hAnsi="宋体"/>
          <w:b w:val="0"/>
          <w:bCs w:val="0"/>
          <w:i w:val="0"/>
          <w:caps w:val="0"/>
          <w:color w:val="000000"/>
          <w:spacing w:val="0"/>
          <w:w w:val="100"/>
          <w:kern w:val="0"/>
          <w:sz w:val="24"/>
          <w:szCs w:val="24"/>
          <w:u w:val="none" w:color="auto"/>
          <w:lang w:val="en-US" w:eastAsia="zh-CN" w:bidi="ar-SA"/>
        </w:rPr>
        <w:t>（四）具体实施办法按照《北京市第二十中学绩效工资管理办法》实施。</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0"/>
          <w:sz w:val="24"/>
          <w:szCs w:val="24"/>
          <w:u w:val="none" w:color="auto"/>
          <w:lang w:val="en-US" w:eastAsia="zh-CN" w:bidi="ar-SA"/>
        </w:rPr>
      </w:pPr>
    </w:p>
    <w:p>
      <w:pPr>
        <w:pStyle w:val="21"/>
        <w:snapToGrid w:val="0"/>
        <w:spacing w:before="0" w:beforeAutospacing="0" w:after="0" w:afterAutospacing="0" w:line="360" w:lineRule="auto"/>
        <w:jc w:val="center"/>
        <w:textAlignment w:val="baseline"/>
        <w:rPr>
          <w:rStyle w:val="9"/>
          <w:rFonts w:ascii="宋体" w:hAnsi="宋体"/>
          <w:b w:val="0"/>
          <w:bCs w:val="0"/>
          <w:i w:val="0"/>
          <w:caps w:val="0"/>
          <w:color w:val="000000"/>
          <w:spacing w:val="0"/>
          <w:w w:val="100"/>
          <w:kern w:val="0"/>
          <w:sz w:val="24"/>
          <w:szCs w:val="24"/>
          <w:u w:val="none" w:color="auto"/>
          <w:lang w:val="en-US" w:eastAsia="zh-CN" w:bidi="ar-SA"/>
        </w:rPr>
      </w:pPr>
      <w:r>
        <w:rPr>
          <w:rStyle w:val="9"/>
          <w:rFonts w:ascii="宋体" w:hAnsi="宋体"/>
          <w:b w:val="0"/>
          <w:bCs w:val="0"/>
          <w:i w:val="0"/>
          <w:caps w:val="0"/>
          <w:color w:val="000000"/>
          <w:spacing w:val="0"/>
          <w:w w:val="100"/>
          <w:kern w:val="0"/>
          <w:sz w:val="24"/>
          <w:szCs w:val="24"/>
          <w:u w:val="none" w:color="auto"/>
          <w:lang w:val="en-US" w:eastAsia="zh-CN" w:bidi="ar-SA"/>
        </w:rPr>
        <w:t>第八章 附则</w:t>
      </w:r>
    </w:p>
    <w:p>
      <w:pPr>
        <w:snapToGrid w:val="0"/>
        <w:spacing w:before="0" w:beforeAutospacing="0" w:after="0" w:afterAutospacing="0" w:line="360" w:lineRule="auto"/>
        <w:ind w:firstLine="480" w:firstLineChars="200"/>
        <w:jc w:val="both"/>
        <w:textAlignment w:val="baseline"/>
        <w:rPr>
          <w:rStyle w:val="9"/>
          <w:rFonts w:ascii="宋体" w:hAnsi="宋体"/>
          <w:b w:val="0"/>
          <w:bCs w:val="0"/>
          <w:i w:val="0"/>
          <w:caps w:val="0"/>
          <w:color w:val="000000"/>
          <w:spacing w:val="0"/>
          <w:w w:val="100"/>
          <w:kern w:val="0"/>
          <w:sz w:val="24"/>
          <w:szCs w:val="24"/>
          <w:u w:val="none" w:color="auto"/>
          <w:lang w:val="en-US" w:eastAsia="zh-CN" w:bidi="ar-SA"/>
        </w:rPr>
      </w:pPr>
      <w:r>
        <w:rPr>
          <w:rStyle w:val="9"/>
          <w:rFonts w:ascii="宋体" w:hAnsi="宋体"/>
          <w:b w:val="0"/>
          <w:bCs w:val="0"/>
          <w:i w:val="0"/>
          <w:caps w:val="0"/>
          <w:color w:val="000000"/>
          <w:spacing w:val="0"/>
          <w:w w:val="100"/>
          <w:kern w:val="0"/>
          <w:sz w:val="24"/>
          <w:szCs w:val="24"/>
          <w:u w:val="none" w:color="auto"/>
          <w:lang w:val="en-US" w:eastAsia="zh-CN" w:bidi="ar-SA"/>
        </w:rPr>
        <w:t xml:space="preserve">第八十三条 </w:t>
      </w:r>
      <w:r>
        <w:rPr>
          <w:rStyle w:val="9"/>
          <w:rFonts w:ascii="宋体" w:hAnsi="宋体"/>
          <w:b w:val="0"/>
          <w:bCs w:val="0"/>
          <w:i w:val="0"/>
          <w:caps w:val="0"/>
          <w:color w:val="000000"/>
          <w:spacing w:val="0"/>
          <w:w w:val="100"/>
          <w:kern w:val="2"/>
          <w:sz w:val="24"/>
          <w:szCs w:val="24"/>
          <w:u w:val="none" w:color="auto"/>
          <w:lang w:val="en-US" w:eastAsia="zh-CN" w:bidi="ar-SA"/>
        </w:rPr>
        <w:t>本章程经学校教职工代表大会审议，校务会通过，并经海淀区教育委员会核准备案后公布，自公布之日起实施。</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0"/>
          <w:sz w:val="24"/>
          <w:szCs w:val="24"/>
          <w:u w:val="none" w:color="auto"/>
          <w:lang w:val="en-US" w:eastAsia="zh-CN" w:bidi="ar-SA"/>
        </w:rPr>
      </w:pPr>
      <w:r>
        <w:rPr>
          <w:rStyle w:val="9"/>
          <w:rFonts w:ascii="宋体" w:hAnsi="宋体"/>
          <w:b w:val="0"/>
          <w:bCs w:val="0"/>
          <w:i w:val="0"/>
          <w:caps w:val="0"/>
          <w:color w:val="000000"/>
          <w:spacing w:val="0"/>
          <w:w w:val="100"/>
          <w:kern w:val="0"/>
          <w:sz w:val="24"/>
          <w:szCs w:val="24"/>
          <w:u w:val="none" w:color="auto"/>
          <w:lang w:val="en-US" w:eastAsia="zh-CN" w:bidi="ar-SA"/>
        </w:rPr>
        <w:t>第八十四条 学校本章程由学校校务会负责解释。</w:t>
      </w:r>
    </w:p>
    <w:p>
      <w:pPr>
        <w:pStyle w:val="21"/>
        <w:snapToGrid w:val="0"/>
        <w:spacing w:before="0" w:beforeAutospacing="0" w:after="0" w:afterAutospacing="0" w:line="360" w:lineRule="auto"/>
        <w:ind w:firstLine="424" w:firstLineChars="177"/>
        <w:jc w:val="both"/>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0"/>
          <w:sz w:val="24"/>
          <w:szCs w:val="24"/>
          <w:u w:val="none" w:color="auto"/>
          <w:lang w:val="en-US" w:eastAsia="zh-CN" w:bidi="ar-SA"/>
        </w:rPr>
        <w:t xml:space="preserve">第八十五条 </w:t>
      </w:r>
      <w:r>
        <w:rPr>
          <w:rStyle w:val="9"/>
          <w:rFonts w:ascii="宋体" w:hAnsi="宋体"/>
          <w:b w:val="0"/>
          <w:bCs w:val="0"/>
          <w:i w:val="0"/>
          <w:caps w:val="0"/>
          <w:color w:val="000000"/>
          <w:spacing w:val="0"/>
          <w:w w:val="100"/>
          <w:kern w:val="2"/>
          <w:sz w:val="24"/>
          <w:szCs w:val="24"/>
          <w:u w:val="none" w:color="auto"/>
          <w:lang w:val="en-US" w:eastAsia="zh-CN" w:bidi="ar-SA"/>
        </w:rPr>
        <w:t>本章程的修改需由校务委员会或三分之一以上教职工代表大会代表提议方可进行，经教职工代表大会审议，校务会通过，并经海淀区教育委员会核准备案之后公布并实施。</w:t>
      </w:r>
    </w:p>
    <w:p>
      <w:pPr>
        <w:pStyle w:val="21"/>
        <w:snapToGrid w:val="0"/>
        <w:spacing w:before="0" w:beforeAutospacing="0" w:after="0" w:afterAutospacing="0" w:line="360" w:lineRule="auto"/>
        <w:jc w:val="right"/>
        <w:textAlignment w:val="baseline"/>
        <w:rPr>
          <w:rStyle w:val="9"/>
          <w:rFonts w:ascii="宋体" w:hAnsi="宋体"/>
          <w:b w:val="0"/>
          <w:bCs w:val="0"/>
          <w:i w:val="0"/>
          <w:caps w:val="0"/>
          <w:color w:val="000000"/>
          <w:spacing w:val="0"/>
          <w:w w:val="100"/>
          <w:kern w:val="2"/>
          <w:sz w:val="24"/>
          <w:szCs w:val="24"/>
          <w:u w:val="none" w:color="auto"/>
          <w:lang w:val="en-US" w:eastAsia="zh-CN" w:bidi="ar-SA"/>
        </w:rPr>
      </w:pPr>
    </w:p>
    <w:p>
      <w:pPr>
        <w:pStyle w:val="21"/>
        <w:snapToGrid w:val="0"/>
        <w:spacing w:before="0" w:beforeAutospacing="0" w:after="0" w:afterAutospacing="0" w:line="360" w:lineRule="auto"/>
        <w:jc w:val="right"/>
        <w:textAlignment w:val="baseline"/>
        <w:rPr>
          <w:rStyle w:val="9"/>
          <w:rFonts w:ascii="宋体" w:hAnsi="宋体"/>
          <w:b w:val="0"/>
          <w:bCs w:val="0"/>
          <w:i w:val="0"/>
          <w:caps w:val="0"/>
          <w:color w:val="000000"/>
          <w:spacing w:val="0"/>
          <w:w w:val="100"/>
          <w:kern w:val="2"/>
          <w:sz w:val="24"/>
          <w:szCs w:val="24"/>
          <w:u w:val="none" w:color="auto"/>
          <w:lang w:val="en-US" w:eastAsia="zh-CN" w:bidi="ar-SA"/>
        </w:rPr>
      </w:pPr>
    </w:p>
    <w:p>
      <w:pPr>
        <w:pStyle w:val="21"/>
        <w:snapToGrid w:val="0"/>
        <w:spacing w:before="0" w:beforeAutospacing="0" w:after="0" w:afterAutospacing="0" w:line="360" w:lineRule="auto"/>
        <w:jc w:val="right"/>
        <w:textAlignment w:val="baseline"/>
        <w:rPr>
          <w:rStyle w:val="9"/>
          <w:rFonts w:ascii="宋体" w:hAnsi="宋体"/>
          <w:b w:val="0"/>
          <w:bCs w:val="0"/>
          <w:i w:val="0"/>
          <w:caps w:val="0"/>
          <w:color w:val="000000"/>
          <w:spacing w:val="0"/>
          <w:w w:val="100"/>
          <w:kern w:val="2"/>
          <w:sz w:val="24"/>
          <w:szCs w:val="24"/>
          <w:u w:val="none" w:color="auto"/>
          <w:lang w:val="en-US" w:eastAsia="zh-CN" w:bidi="ar-SA"/>
        </w:rPr>
      </w:pPr>
      <w:r>
        <w:rPr>
          <w:rStyle w:val="9"/>
          <w:rFonts w:ascii="宋体" w:hAnsi="宋体"/>
          <w:b w:val="0"/>
          <w:bCs w:val="0"/>
          <w:i w:val="0"/>
          <w:caps w:val="0"/>
          <w:color w:val="000000"/>
          <w:spacing w:val="0"/>
          <w:w w:val="100"/>
          <w:kern w:val="2"/>
          <w:sz w:val="24"/>
          <w:szCs w:val="24"/>
          <w:u w:val="none" w:color="auto"/>
          <w:lang w:val="en-US" w:eastAsia="zh-CN" w:bidi="ar-SA"/>
        </w:rPr>
        <w:t>2018年12月</w:t>
      </w:r>
    </w:p>
    <w:sectPr>
      <w:footerReference r:id="rId3" w:type="default"/>
      <w:pgSz w:w="11906" w:h="16838"/>
      <w:pgMar w:top="1440" w:right="1797" w:bottom="1440" w:left="1797" w:header="851" w:footer="992" w:gutter="0"/>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9"/>
        <w:rFonts w:ascii="Times New Roman" w:hAnsi="Times New Roman"/>
        <w:kern w:val="2"/>
        <w:sz w:val="18"/>
        <w:szCs w:val="18"/>
        <w:lang w:val="en-US" w:eastAsia="zh-CN" w:bidi="ar-SA"/>
      </w:rPr>
    </w:pPr>
  </w:p>
  <w:p>
    <w:pPr>
      <w:pStyle w:val="2"/>
      <w:widowControl/>
      <w:snapToGrid w:val="0"/>
      <w:jc w:val="left"/>
      <w:textAlignment w:val="baseline"/>
      <w:rPr>
        <w:rStyle w:val="9"/>
        <w:rFonts w:ascii="Times New Roman" w:hAnsi="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0"/>
  <w:displayVerticalDrawingGridEvery w:val="2"/>
  <w:doNotUseMarginsForDrawingGridOrigin w:val="true"/>
  <w:drawingGridHorizontalOrigin w:val="1800"/>
  <w:drawingGridVerticalOrigin w:val="1440"/>
  <w:noPunctuationKerning w:val="true"/>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1557C"/>
    <w:rsid w:val="43645B86"/>
    <w:rsid w:val="7BFDB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3">
    <w:name w:val="header"/>
    <w:basedOn w:val="1"/>
    <w:link w:val="15"/>
    <w:qFormat/>
    <w:uiPriority w:val="0"/>
    <w:pPr>
      <w:pBdr>
        <w:bottom w:val="single" w:color="000000" w:sz="6" w:space="1"/>
      </w:pBdr>
      <w:tabs>
        <w:tab w:val="center" w:pos="4153"/>
        <w:tab w:val="right" w:pos="8306"/>
      </w:tabs>
      <w:snapToGrid w:val="0"/>
      <w:jc w:val="center"/>
      <w:textAlignment w:val="baseline"/>
    </w:pPr>
    <w:rPr>
      <w:rFonts w:ascii="Times New Roman" w:hAnsi="Times New Roman"/>
      <w:kern w:val="2"/>
      <w:sz w:val="18"/>
      <w:szCs w:val="18"/>
      <w:lang w:val="en-US" w:eastAsia="zh-CN" w:bidi="ar-SA"/>
    </w:rPr>
  </w:style>
  <w:style w:type="character" w:styleId="6">
    <w:name w:val="Strong"/>
    <w:link w:val="1"/>
    <w:qFormat/>
    <w:uiPriority w:val="0"/>
    <w:rPr>
      <w:rFonts w:cs="Calibri"/>
      <w:b/>
      <w:bCs/>
    </w:rPr>
  </w:style>
  <w:style w:type="character" w:styleId="7">
    <w:name w:val="Hyperlink"/>
    <w:link w:val="1"/>
    <w:qFormat/>
    <w:uiPriority w:val="0"/>
    <w:rPr>
      <w:color w:val="0000FF"/>
      <w:u w:val="single"/>
    </w:rPr>
  </w:style>
  <w:style w:type="paragraph" w:customStyle="1" w:styleId="8">
    <w:name w:val="Heading2"/>
    <w:basedOn w:val="1"/>
    <w:link w:val="11"/>
    <w:qFormat/>
    <w:uiPriority w:val="0"/>
    <w:pPr>
      <w:widowControl/>
      <w:spacing w:before="100" w:beforeAutospacing="1" w:after="100" w:afterAutospacing="1"/>
      <w:jc w:val="left"/>
      <w:textAlignment w:val="baseline"/>
    </w:pPr>
    <w:rPr>
      <w:rFonts w:ascii="宋体" w:hAnsi="宋体" w:cs="Calibri"/>
      <w:b/>
      <w:bCs/>
      <w:kern w:val="0"/>
      <w:sz w:val="36"/>
      <w:szCs w:val="36"/>
      <w:lang w:val="en-US" w:eastAsia="zh-CN" w:bidi="ar-SA"/>
    </w:rPr>
  </w:style>
  <w:style w:type="character" w:customStyle="1" w:styleId="9">
    <w:name w:val="NormalCharacter"/>
    <w:link w:val="1"/>
    <w:qFormat/>
    <w:uiPriority w:val="0"/>
  </w:style>
  <w:style w:type="table" w:customStyle="1" w:styleId="10">
    <w:name w:val="TableNormal"/>
    <w:qFormat/>
    <w:uiPriority w:val="0"/>
  </w:style>
  <w:style w:type="character" w:customStyle="1" w:styleId="11">
    <w:name w:val="UserStyle_0"/>
    <w:link w:val="8"/>
    <w:qFormat/>
    <w:uiPriority w:val="0"/>
    <w:rPr>
      <w:rFonts w:ascii="宋体" w:hAnsi="宋体" w:cs="宋体"/>
      <w:b/>
      <w:bCs/>
      <w:sz w:val="36"/>
      <w:szCs w:val="36"/>
    </w:rPr>
  </w:style>
  <w:style w:type="paragraph" w:customStyle="1" w:styleId="12">
    <w:name w:val="Acetate"/>
    <w:basedOn w:val="1"/>
    <w:link w:val="13"/>
    <w:qFormat/>
    <w:uiPriority w:val="0"/>
    <w:pPr>
      <w:jc w:val="both"/>
      <w:textAlignment w:val="baseline"/>
    </w:pPr>
    <w:rPr>
      <w:rFonts w:ascii="Times New Roman" w:hAnsi="Times New Roman"/>
      <w:kern w:val="0"/>
      <w:sz w:val="18"/>
      <w:szCs w:val="18"/>
      <w:lang w:val="en-US" w:eastAsia="zh-CN" w:bidi="ar-SA"/>
    </w:rPr>
  </w:style>
  <w:style w:type="character" w:customStyle="1" w:styleId="13">
    <w:name w:val="UserStyle_1"/>
    <w:link w:val="12"/>
    <w:semiHidden/>
    <w:qFormat/>
    <w:uiPriority w:val="0"/>
    <w:rPr>
      <w:rFonts w:ascii="Times New Roman" w:hAnsi="Times New Roman" w:eastAsia="宋体"/>
      <w:sz w:val="18"/>
      <w:szCs w:val="18"/>
    </w:rPr>
  </w:style>
  <w:style w:type="character" w:customStyle="1" w:styleId="14">
    <w:name w:val="UserStyle_2"/>
    <w:link w:val="2"/>
    <w:qFormat/>
    <w:uiPriority w:val="0"/>
    <w:rPr>
      <w:rFonts w:ascii="Times New Roman" w:hAnsi="Times New Roman"/>
      <w:kern w:val="2"/>
      <w:sz w:val="18"/>
      <w:szCs w:val="18"/>
    </w:rPr>
  </w:style>
  <w:style w:type="character" w:customStyle="1" w:styleId="15">
    <w:name w:val="UserStyle_3"/>
    <w:link w:val="3"/>
    <w:qFormat/>
    <w:uiPriority w:val="0"/>
    <w:rPr>
      <w:rFonts w:ascii="Times New Roman" w:hAnsi="Times New Roman"/>
      <w:kern w:val="2"/>
      <w:sz w:val="18"/>
      <w:szCs w:val="18"/>
    </w:rPr>
  </w:style>
  <w:style w:type="paragraph" w:customStyle="1" w:styleId="16">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17">
    <w:name w:val="179"/>
    <w:basedOn w:val="1"/>
    <w:qFormat/>
    <w:uiPriority w:val="0"/>
    <w:pPr>
      <w:ind w:firstLine="420" w:firstLineChars="200"/>
      <w:jc w:val="both"/>
      <w:textAlignment w:val="baseline"/>
    </w:pPr>
  </w:style>
  <w:style w:type="paragraph" w:customStyle="1" w:styleId="18">
    <w:name w:val="UserStyle_4"/>
    <w:basedOn w:val="1"/>
    <w:next w:val="17"/>
    <w:qFormat/>
    <w:uiPriority w:val="0"/>
    <w:pPr>
      <w:ind w:firstLine="420" w:firstLineChars="200"/>
      <w:jc w:val="both"/>
      <w:textAlignment w:val="baseline"/>
    </w:pPr>
    <w:rPr>
      <w:rFonts w:ascii="等线" w:hAnsi="等线" w:eastAsia="等线"/>
      <w:kern w:val="2"/>
      <w:sz w:val="21"/>
      <w:szCs w:val="22"/>
      <w:lang w:val="en-US" w:eastAsia="zh-CN" w:bidi="ar-SA"/>
    </w:rPr>
  </w:style>
  <w:style w:type="paragraph" w:customStyle="1" w:styleId="19">
    <w:name w:val="UserStyle_5"/>
    <w:basedOn w:val="1"/>
    <w:next w:val="17"/>
    <w:qFormat/>
    <w:uiPriority w:val="0"/>
    <w:pPr>
      <w:ind w:firstLine="420" w:firstLineChars="200"/>
      <w:jc w:val="both"/>
      <w:textAlignment w:val="baseline"/>
    </w:pPr>
    <w:rPr>
      <w:rFonts w:ascii="等线" w:hAnsi="等线" w:eastAsia="等线"/>
      <w:kern w:val="2"/>
      <w:sz w:val="21"/>
      <w:szCs w:val="22"/>
      <w:lang w:val="en-US" w:eastAsia="zh-CN" w:bidi="ar-SA"/>
    </w:rPr>
  </w:style>
  <w:style w:type="character" w:customStyle="1" w:styleId="20">
    <w:name w:val="UserStyle_6"/>
    <w:link w:val="1"/>
    <w:qFormat/>
    <w:uiPriority w:val="0"/>
  </w:style>
  <w:style w:type="paragraph" w:customStyle="1" w:styleId="21">
    <w:name w:val="Null"/>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168</TotalTime>
  <ScaleCrop>false</ScaleCrop>
  <LinksUpToDate>false</LinksUpToDate>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2021-05-24T17:36:00Z</dcterms:created>
  <dc:creator>2021</dc:creator>
  <cp:lastModifiedBy>法制信访科</cp:lastModifiedBy>
  <cp:lastPrinted>2021-05-26T13:21:00Z</cp:lastPrinted>
  <dcterms:modified xsi:type="dcterms:W3CDTF">2021-06-28T17:44:00Z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88B469CF28D9497B9168D2804060C793</vt:lpwstr>
  </property>
</Properties>
</file>