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jc w:val="center"/>
        <w:rPr>
          <w:rFonts w:cs="微软雅黑" w:asciiTheme="majorEastAsia" w:hAnsiTheme="majorEastAsia" w:eastAsiaTheme="majorEastAsia"/>
          <w:b/>
          <w:color w:val="000000" w:themeColor="text1"/>
          <w:spacing w:val="22"/>
          <w:kern w:val="2"/>
          <w:sz w:val="30"/>
          <w:szCs w:val="30"/>
          <w:highlight w:val="none"/>
          <w14:textFill>
            <w14:solidFill>
              <w14:schemeClr w14:val="tx1"/>
            </w14:solidFill>
          </w14:textFill>
        </w:rPr>
      </w:pPr>
      <w:bookmarkStart w:id="0" w:name="_GoBack"/>
      <w:r>
        <w:rPr>
          <w:rFonts w:hint="eastAsia" w:cs="微软雅黑" w:asciiTheme="majorEastAsia" w:hAnsiTheme="majorEastAsia" w:eastAsiaTheme="majorEastAsia"/>
          <w:b/>
          <w:color w:val="000000" w:themeColor="text1"/>
          <w:spacing w:val="22"/>
          <w:kern w:val="2"/>
          <w:sz w:val="30"/>
          <w:szCs w:val="30"/>
          <w:highlight w:val="none"/>
          <w14:textFill>
            <w14:solidFill>
              <w14:schemeClr w14:val="tx1"/>
            </w14:solidFill>
          </w14:textFill>
        </w:rPr>
        <w:t>北京市玉渊潭中学章程</w:t>
      </w:r>
    </w:p>
    <w:bookmarkEnd w:id="0"/>
    <w:p>
      <w:pPr>
        <w:widowControl/>
        <w:spacing w:after="150" w:line="440" w:lineRule="exact"/>
        <w:ind w:firstLine="480"/>
        <w:rPr>
          <w:rFonts w:hint="eastAsia"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（2018年11月26日经第十二届3次教职工代表大会审议，2018年11月26日经校务委员会通过</w:t>
      </w:r>
    </w:p>
    <w:p>
      <w:pPr>
        <w:widowControl/>
        <w:spacing w:after="150" w:line="440" w:lineRule="exact"/>
        <w:ind w:firstLine="700" w:firstLineChars="25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lang w:val="en-US" w:eastAsia="zh-CN"/>
          <w14:textFill>
            <w14:solidFill>
              <w14:schemeClr w14:val="tx1"/>
            </w14:solidFill>
          </w14:textFill>
        </w:rPr>
        <w:t>2021年修改，经党总支委员会通过</w:t>
      </w:r>
      <w:r>
        <w:rPr>
          <w:rFonts w:hint="eastAsia" w:hAnsi="宋体"/>
          <w:color w:val="000000" w:themeColor="text1"/>
          <w:sz w:val="28"/>
          <w:szCs w:val="28"/>
          <w:highlight w:val="none"/>
          <w14:textFill>
            <w14:solidFill>
              <w14:schemeClr w14:val="tx1"/>
            </w14:solidFill>
          </w14:textFill>
        </w:rPr>
        <w:t>）</w:t>
      </w:r>
    </w:p>
    <w:p>
      <w:pPr>
        <w:widowControl/>
        <w:spacing w:line="360" w:lineRule="auto"/>
        <w:ind w:firstLine="3547" w:firstLineChars="1245"/>
        <w:rPr>
          <w:rFonts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序    言</w:t>
      </w:r>
    </w:p>
    <w:p>
      <w:pPr>
        <w:widowControl/>
        <w:spacing w:after="150" w:line="400" w:lineRule="exact"/>
        <w:ind w:firstLine="480"/>
        <w:rPr>
          <w:rFonts w:ascii="Arial" w:hAnsi="Arial" w:eastAsia="宋体" w:cs="Arial"/>
          <w:color w:val="000000" w:themeColor="text1"/>
          <w:kern w:val="0"/>
          <w:sz w:val="24"/>
          <w:szCs w:val="24"/>
          <w:highlight w:val="none"/>
          <w14:textFill>
            <w14:solidFill>
              <w14:schemeClr w14:val="tx1"/>
            </w14:solidFill>
          </w14:textFill>
        </w:rPr>
      </w:pPr>
      <w:r>
        <w:rPr>
          <w:rFonts w:ascii="Arial" w:hAnsi="Arial" w:eastAsia="宋体" w:cs="Arial"/>
          <w:color w:val="000000" w:themeColor="text1"/>
          <w:kern w:val="0"/>
          <w:sz w:val="24"/>
          <w:szCs w:val="24"/>
          <w:highlight w:val="none"/>
          <w:lang w:eastAsia="zh-Hans"/>
          <w14:textFill>
            <w14:solidFill>
              <w14:schemeClr w14:val="tx1"/>
            </w14:solidFill>
          </w14:textFill>
        </w:rPr>
        <w:t>北京市</w:t>
      </w:r>
      <w:r>
        <w:rPr>
          <w:rFonts w:hint="eastAsia" w:ascii="Arial" w:hAnsi="Arial" w:eastAsia="宋体" w:cs="Arial"/>
          <w:color w:val="000000" w:themeColor="text1"/>
          <w:kern w:val="0"/>
          <w:sz w:val="24"/>
          <w:szCs w:val="24"/>
          <w:highlight w:val="none"/>
          <w:lang w:eastAsia="zh-Hans"/>
          <w14:textFill>
            <w14:solidFill>
              <w14:schemeClr w14:val="tx1"/>
            </w14:solidFill>
          </w14:textFill>
        </w:rPr>
        <w:t>玉渊潭中学</w:t>
      </w:r>
      <w:r>
        <w:rPr>
          <w:rFonts w:ascii="Arial" w:hAnsi="Arial" w:eastAsia="宋体" w:cs="Arial"/>
          <w:color w:val="000000" w:themeColor="text1"/>
          <w:kern w:val="0"/>
          <w:sz w:val="24"/>
          <w:szCs w:val="24"/>
          <w:highlight w:val="none"/>
          <w:lang w:eastAsia="zh-Hans"/>
          <w14:textFill>
            <w14:solidFill>
              <w14:schemeClr w14:val="tx1"/>
            </w14:solidFill>
          </w14:textFill>
        </w:rPr>
        <w:t>建校于19</w:t>
      </w:r>
      <w:r>
        <w:rPr>
          <w:rFonts w:hint="eastAsia" w:ascii="Arial" w:hAnsi="Arial" w:eastAsia="宋体" w:cs="Arial"/>
          <w:color w:val="000000" w:themeColor="text1"/>
          <w:kern w:val="0"/>
          <w:sz w:val="24"/>
          <w:szCs w:val="24"/>
          <w:highlight w:val="none"/>
          <w:lang w:eastAsia="zh-Hans"/>
          <w14:textFill>
            <w14:solidFill>
              <w14:schemeClr w14:val="tx1"/>
            </w14:solidFill>
          </w14:textFill>
        </w:rPr>
        <w:t>64</w:t>
      </w:r>
      <w:r>
        <w:rPr>
          <w:rFonts w:ascii="Arial" w:hAnsi="Arial" w:eastAsia="宋体" w:cs="Arial"/>
          <w:color w:val="000000" w:themeColor="text1"/>
          <w:kern w:val="0"/>
          <w:sz w:val="24"/>
          <w:szCs w:val="24"/>
          <w:highlight w:val="none"/>
          <w:lang w:eastAsia="zh-Hans"/>
          <w14:textFill>
            <w14:solidFill>
              <w14:schemeClr w14:val="tx1"/>
            </w14:solidFill>
          </w14:textFill>
        </w:rPr>
        <w:t>年</w:t>
      </w:r>
      <w:r>
        <w:rPr>
          <w:rFonts w:hint="eastAsia" w:ascii="Arial" w:hAnsi="Arial" w:eastAsia="宋体" w:cs="Arial"/>
          <w:color w:val="000000" w:themeColor="text1"/>
          <w:kern w:val="0"/>
          <w:sz w:val="24"/>
          <w:szCs w:val="24"/>
          <w:highlight w:val="none"/>
          <w14:textFill>
            <w14:solidFill>
              <w14:schemeClr w14:val="tx1"/>
            </w14:solidFill>
          </w14:textFill>
        </w:rPr>
        <w:t>。</w:t>
      </w:r>
      <w:r>
        <w:rPr>
          <w:rFonts w:ascii="Arial" w:hAnsi="Arial" w:eastAsia="宋体" w:cs="Arial"/>
          <w:color w:val="000000" w:themeColor="text1"/>
          <w:kern w:val="0"/>
          <w:sz w:val="24"/>
          <w:szCs w:val="24"/>
          <w:highlight w:val="none"/>
          <w:lang w:eastAsia="zh-Hans"/>
          <w14:textFill>
            <w14:solidFill>
              <w14:schemeClr w14:val="tx1"/>
            </w14:solidFill>
          </w14:textFill>
        </w:rPr>
        <w:t>1971年由初中校变为</w:t>
      </w:r>
      <w:r>
        <w:rPr>
          <w:rFonts w:hint="eastAsia" w:ascii="Arial" w:hAnsi="Arial" w:eastAsia="宋体" w:cs="Arial"/>
          <w:color w:val="000000" w:themeColor="text1"/>
          <w:kern w:val="0"/>
          <w:sz w:val="24"/>
          <w:szCs w:val="24"/>
          <w:highlight w:val="none"/>
          <w:lang w:eastAsia="zh-Hans"/>
          <w14:textFill>
            <w14:solidFill>
              <w14:schemeClr w14:val="tx1"/>
            </w14:solidFill>
          </w14:textFill>
        </w:rPr>
        <w:t>完全</w:t>
      </w:r>
      <w:r>
        <w:rPr>
          <w:rFonts w:ascii="Arial" w:hAnsi="Arial" w:eastAsia="宋体" w:cs="Arial"/>
          <w:color w:val="000000" w:themeColor="text1"/>
          <w:kern w:val="0"/>
          <w:sz w:val="24"/>
          <w:szCs w:val="24"/>
          <w:highlight w:val="none"/>
          <w:lang w:eastAsia="zh-Hans"/>
          <w14:textFill>
            <w14:solidFill>
              <w14:schemeClr w14:val="tx1"/>
            </w14:solidFill>
          </w14:textFill>
        </w:rPr>
        <w:t>中</w:t>
      </w:r>
      <w:r>
        <w:rPr>
          <w:rFonts w:hint="eastAsia" w:ascii="Arial" w:hAnsi="Arial" w:eastAsia="宋体" w:cs="Arial"/>
          <w:color w:val="000000" w:themeColor="text1"/>
          <w:kern w:val="0"/>
          <w:sz w:val="24"/>
          <w:szCs w:val="24"/>
          <w:highlight w:val="none"/>
          <w:lang w:eastAsia="zh-Hans"/>
          <w14:textFill>
            <w14:solidFill>
              <w14:schemeClr w14:val="tx1"/>
            </w14:solidFill>
          </w14:textFill>
        </w:rPr>
        <w:t>学。1995年</w:t>
      </w:r>
      <w:r>
        <w:rPr>
          <w:rFonts w:hint="eastAsia" w:ascii="Arial" w:hAnsi="Arial" w:eastAsia="宋体" w:cs="Arial"/>
          <w:color w:val="000000" w:themeColor="text1"/>
          <w:kern w:val="0"/>
          <w:sz w:val="24"/>
          <w:szCs w:val="24"/>
          <w:highlight w:val="none"/>
          <w14:textFill>
            <w14:solidFill>
              <w14:schemeClr w14:val="tx1"/>
            </w14:solidFill>
          </w14:textFill>
        </w:rPr>
        <w:t>合并</w:t>
      </w:r>
      <w:r>
        <w:rPr>
          <w:rFonts w:hint="eastAsia" w:ascii="Arial" w:hAnsi="Arial" w:eastAsia="宋体" w:cs="Arial"/>
          <w:color w:val="000000" w:themeColor="text1"/>
          <w:kern w:val="0"/>
          <w:sz w:val="24"/>
          <w:szCs w:val="24"/>
          <w:highlight w:val="none"/>
          <w:lang w:eastAsia="zh-Hans"/>
          <w14:textFill>
            <w14:solidFill>
              <w14:schemeClr w14:val="tx1"/>
            </w14:solidFill>
          </w14:textFill>
        </w:rPr>
        <w:t>羊坊店学校，扩大了办学规模。进入21世纪，全面实施素质教育，学校把“为学生的终身发展和人生幸福奠基”作为办学宗旨，</w:t>
      </w:r>
      <w:r>
        <w:rPr>
          <w:rFonts w:hint="eastAsia" w:ascii="Arial" w:hAnsi="Arial" w:eastAsia="宋体" w:cs="Arial"/>
          <w:color w:val="000000" w:themeColor="text1"/>
          <w:kern w:val="0"/>
          <w:sz w:val="24"/>
          <w:szCs w:val="24"/>
          <w:highlight w:val="none"/>
          <w14:textFill>
            <w14:solidFill>
              <w14:schemeClr w14:val="tx1"/>
            </w14:solidFill>
          </w14:textFill>
        </w:rPr>
        <w:t>开始学校文化建设，特别是2010年成为北京市高中特色建设实验项目学校，全面</w:t>
      </w:r>
      <w:r>
        <w:rPr>
          <w:rFonts w:hint="eastAsia" w:ascii="Arial" w:hAnsi="Arial" w:eastAsia="宋体" w:cs="Arial"/>
          <w:color w:val="000000" w:themeColor="text1"/>
          <w:kern w:val="0"/>
          <w:sz w:val="24"/>
          <w:szCs w:val="24"/>
          <w:highlight w:val="none"/>
          <w:lang w:eastAsia="zh-Hans"/>
          <w14:textFill>
            <w14:solidFill>
              <w14:schemeClr w14:val="tx1"/>
            </w14:solidFill>
          </w14:textFill>
        </w:rPr>
        <w:t>开展“以优势教育为特色的学校文化建设”，促进</w:t>
      </w:r>
      <w:r>
        <w:rPr>
          <w:rFonts w:hint="eastAsia" w:ascii="Arial" w:hAnsi="Arial" w:eastAsia="宋体" w:cs="Arial"/>
          <w:color w:val="000000" w:themeColor="text1"/>
          <w:kern w:val="0"/>
          <w:sz w:val="24"/>
          <w:szCs w:val="24"/>
          <w:highlight w:val="none"/>
          <w14:textFill>
            <w14:solidFill>
              <w14:schemeClr w14:val="tx1"/>
            </w14:solidFill>
          </w14:textFill>
        </w:rPr>
        <w:t>了学校</w:t>
      </w:r>
      <w:r>
        <w:rPr>
          <w:rFonts w:hint="eastAsia" w:ascii="Arial" w:hAnsi="Arial" w:eastAsia="宋体" w:cs="Arial"/>
          <w:color w:val="000000" w:themeColor="text1"/>
          <w:kern w:val="0"/>
          <w:sz w:val="24"/>
          <w:szCs w:val="24"/>
          <w:highlight w:val="none"/>
          <w:lang w:eastAsia="zh-Hans"/>
          <w14:textFill>
            <w14:solidFill>
              <w14:schemeClr w14:val="tx1"/>
            </w14:solidFill>
          </w14:textFill>
        </w:rPr>
        <w:t>特色发展</w:t>
      </w:r>
      <w:r>
        <w:rPr>
          <w:rFonts w:hint="eastAsia" w:ascii="Arial" w:hAnsi="Arial" w:eastAsia="宋体" w:cs="Arial"/>
          <w:color w:val="000000" w:themeColor="text1"/>
          <w:kern w:val="0"/>
          <w:sz w:val="24"/>
          <w:szCs w:val="24"/>
          <w:highlight w:val="none"/>
          <w14:textFill>
            <w14:solidFill>
              <w14:schemeClr w14:val="tx1"/>
            </w14:solidFill>
          </w14:textFill>
        </w:rPr>
        <w:t>和质量提升。学校是</w:t>
      </w:r>
      <w:r>
        <w:rPr>
          <w:rFonts w:hint="eastAsia" w:ascii="Arial" w:hAnsi="Arial" w:eastAsia="宋体" w:cs="Arial"/>
          <w:color w:val="000000" w:themeColor="text1"/>
          <w:kern w:val="0"/>
          <w:sz w:val="24"/>
          <w:szCs w:val="24"/>
          <w:highlight w:val="none"/>
          <w:lang w:eastAsia="zh-Hans"/>
          <w14:textFill>
            <w14:solidFill>
              <w14:schemeClr w14:val="tx1"/>
            </w14:solidFill>
          </w14:textFill>
        </w:rPr>
        <w:t>“全国特色学校”“</w:t>
      </w:r>
      <w:r>
        <w:rPr>
          <w:rFonts w:ascii="Arial" w:hAnsi="Arial" w:eastAsia="宋体" w:cs="Arial"/>
          <w:color w:val="000000" w:themeColor="text1"/>
          <w:kern w:val="0"/>
          <w:sz w:val="24"/>
          <w:szCs w:val="24"/>
          <w:highlight w:val="none"/>
          <w:lang w:eastAsia="zh-Hans"/>
          <w14:textFill>
            <w14:solidFill>
              <w14:schemeClr w14:val="tx1"/>
            </w14:solidFill>
          </w14:textFill>
        </w:rPr>
        <w:t>全国硬笔书法教</w:t>
      </w:r>
      <w:r>
        <w:rPr>
          <w:rFonts w:hint="eastAsia" w:ascii="Arial" w:hAnsi="Arial" w:eastAsia="宋体" w:cs="Arial"/>
          <w:color w:val="000000" w:themeColor="text1"/>
          <w:kern w:val="0"/>
          <w:sz w:val="24"/>
          <w:szCs w:val="24"/>
          <w:highlight w:val="none"/>
          <w:lang w:eastAsia="zh-Hans"/>
          <w14:textFill>
            <w14:solidFill>
              <w14:schemeClr w14:val="tx1"/>
            </w14:solidFill>
          </w14:textFill>
        </w:rPr>
        <w:t>育</w:t>
      </w:r>
      <w:r>
        <w:rPr>
          <w:rFonts w:ascii="Arial" w:hAnsi="Arial" w:eastAsia="宋体" w:cs="Arial"/>
          <w:color w:val="000000" w:themeColor="text1"/>
          <w:kern w:val="0"/>
          <w:sz w:val="24"/>
          <w:szCs w:val="24"/>
          <w:highlight w:val="none"/>
          <w:lang w:eastAsia="zh-Hans"/>
          <w14:textFill>
            <w14:solidFill>
              <w14:schemeClr w14:val="tx1"/>
            </w14:solidFill>
          </w14:textFill>
        </w:rPr>
        <w:t>实验基地</w:t>
      </w:r>
      <w:r>
        <w:rPr>
          <w:rFonts w:hint="eastAsia" w:ascii="Arial" w:hAnsi="Arial" w:eastAsia="宋体" w:cs="Arial"/>
          <w:color w:val="000000" w:themeColor="text1"/>
          <w:kern w:val="0"/>
          <w:sz w:val="24"/>
          <w:szCs w:val="24"/>
          <w:highlight w:val="none"/>
          <w:lang w:eastAsia="zh-Hans"/>
          <w14:textFill>
            <w14:solidFill>
              <w14:schemeClr w14:val="tx1"/>
            </w14:solidFill>
          </w14:textFill>
        </w:rPr>
        <w:t xml:space="preserve">” </w:t>
      </w:r>
      <w:r>
        <w:rPr>
          <w:rFonts w:hint="eastAsia" w:ascii="Arial" w:hAnsi="Arial" w:eastAsia="宋体" w:cs="Arial"/>
          <w:color w:val="000000" w:themeColor="text1"/>
          <w:kern w:val="0"/>
          <w:sz w:val="24"/>
          <w:szCs w:val="24"/>
          <w:highlight w:val="none"/>
          <w14:textFill>
            <w14:solidFill>
              <w14:schemeClr w14:val="tx1"/>
            </w14:solidFill>
          </w14:textFill>
        </w:rPr>
        <w:t>“</w:t>
      </w:r>
      <w:r>
        <w:rPr>
          <w:rFonts w:hint="eastAsia" w:ascii="Arial" w:hAnsi="Arial" w:eastAsia="宋体" w:cs="Arial"/>
          <w:color w:val="000000" w:themeColor="text1"/>
          <w:kern w:val="0"/>
          <w:sz w:val="24"/>
          <w:szCs w:val="24"/>
          <w:highlight w:val="none"/>
          <w:lang w:eastAsia="zh-Hans"/>
          <w14:textFill>
            <w14:solidFill>
              <w14:schemeClr w14:val="tx1"/>
            </w14:solidFill>
          </w14:textFill>
        </w:rPr>
        <w:t>全国群众体育工作先进单位”</w:t>
      </w:r>
      <w:r>
        <w:rPr>
          <w:rFonts w:hint="eastAsia" w:ascii="Arial" w:hAnsi="Arial" w:eastAsia="宋体" w:cs="Arial"/>
          <w:color w:val="000000" w:themeColor="text1"/>
          <w:kern w:val="0"/>
          <w:sz w:val="24"/>
          <w:szCs w:val="24"/>
          <w:highlight w:val="none"/>
          <w14:textFill>
            <w14:solidFill>
              <w14:schemeClr w14:val="tx1"/>
            </w14:solidFill>
          </w14:textFill>
        </w:rPr>
        <w:t>“</w:t>
      </w:r>
      <w:r>
        <w:rPr>
          <w:rFonts w:hint="eastAsia" w:ascii="Arial" w:hAnsi="Arial" w:eastAsia="宋体" w:cs="Arial"/>
          <w:color w:val="000000" w:themeColor="text1"/>
          <w:kern w:val="0"/>
          <w:sz w:val="24"/>
          <w:szCs w:val="24"/>
          <w:highlight w:val="none"/>
          <w:lang w:eastAsia="zh-Hans"/>
          <w14:textFill>
            <w14:solidFill>
              <w14:schemeClr w14:val="tx1"/>
            </w14:solidFill>
          </w14:textFill>
        </w:rPr>
        <w:t>全国海洋意识教育基地</w:t>
      </w:r>
      <w:r>
        <w:rPr>
          <w:rFonts w:hint="eastAsia" w:ascii="Arial" w:hAnsi="Arial" w:eastAsia="宋体" w:cs="Arial"/>
          <w:color w:val="000000" w:themeColor="text1"/>
          <w:kern w:val="0"/>
          <w:sz w:val="24"/>
          <w:szCs w:val="24"/>
          <w:highlight w:val="none"/>
          <w14:textFill>
            <w14:solidFill>
              <w14:schemeClr w14:val="tx1"/>
            </w14:solidFill>
          </w14:textFill>
        </w:rPr>
        <w:t>”</w:t>
      </w:r>
      <w:r>
        <w:rPr>
          <w:rFonts w:hint="eastAsia" w:ascii="Arial" w:hAnsi="Arial" w:eastAsia="宋体" w:cs="Arial"/>
          <w:color w:val="000000" w:themeColor="text1"/>
          <w:kern w:val="0"/>
          <w:sz w:val="24"/>
          <w:szCs w:val="24"/>
          <w:highlight w:val="none"/>
          <w:lang w:eastAsia="zh-Hans"/>
          <w14:textFill>
            <w14:solidFill>
              <w14:schemeClr w14:val="tx1"/>
            </w14:solidFill>
          </w14:textFill>
        </w:rPr>
        <w:t>“全国青少年科学素养大赛基地校</w:t>
      </w:r>
      <w:r>
        <w:rPr>
          <w:rFonts w:hint="eastAsia" w:ascii="Arial" w:hAnsi="Arial" w:eastAsia="宋体" w:cs="Arial"/>
          <w:color w:val="000000" w:themeColor="text1"/>
          <w:kern w:val="0"/>
          <w:sz w:val="24"/>
          <w:szCs w:val="24"/>
          <w:highlight w:val="none"/>
          <w14:textFill>
            <w14:solidFill>
              <w14:schemeClr w14:val="tx1"/>
            </w14:solidFill>
          </w14:textFill>
        </w:rPr>
        <w:t>”“</w:t>
      </w:r>
      <w:r>
        <w:rPr>
          <w:rFonts w:hint="eastAsia" w:ascii="Arial" w:hAnsi="Arial" w:eastAsia="宋体" w:cs="Arial"/>
          <w:color w:val="000000" w:themeColor="text1"/>
          <w:kern w:val="0"/>
          <w:sz w:val="24"/>
          <w:szCs w:val="24"/>
          <w:highlight w:val="none"/>
          <w:lang w:eastAsia="zh-Hans"/>
          <w14:textFill>
            <w14:solidFill>
              <w14:schemeClr w14:val="tx1"/>
            </w14:solidFill>
          </w14:textFill>
        </w:rPr>
        <w:t>北京市</w:t>
      </w:r>
      <w:r>
        <w:rPr>
          <w:rFonts w:hint="eastAsia" w:ascii="Arial" w:hAnsi="Arial" w:eastAsia="宋体" w:cs="Arial"/>
          <w:color w:val="000000" w:themeColor="text1"/>
          <w:kern w:val="0"/>
          <w:sz w:val="24"/>
          <w:szCs w:val="24"/>
          <w:highlight w:val="none"/>
          <w14:textFill>
            <w14:solidFill>
              <w14:schemeClr w14:val="tx1"/>
            </w14:solidFill>
          </w14:textFill>
        </w:rPr>
        <w:t>基础教育</w:t>
      </w:r>
      <w:r>
        <w:rPr>
          <w:rFonts w:hint="eastAsia" w:ascii="Arial" w:hAnsi="Arial" w:eastAsia="宋体" w:cs="Arial"/>
          <w:color w:val="000000" w:themeColor="text1"/>
          <w:kern w:val="0"/>
          <w:sz w:val="24"/>
          <w:szCs w:val="24"/>
          <w:highlight w:val="none"/>
          <w:lang w:eastAsia="zh-Hans"/>
          <w14:textFill>
            <w14:solidFill>
              <w14:schemeClr w14:val="tx1"/>
            </w14:solidFill>
          </w14:textFill>
        </w:rPr>
        <w:t>课程建设先进单位”“北京市中小学文化建设示范校”“北京市数字校园实验示范学校”</w:t>
      </w:r>
      <w:r>
        <w:rPr>
          <w:rFonts w:hint="eastAsia" w:ascii="Arial" w:hAnsi="Arial" w:eastAsia="宋体" w:cs="Arial"/>
          <w:color w:val="000000" w:themeColor="text1"/>
          <w:kern w:val="0"/>
          <w:sz w:val="24"/>
          <w:szCs w:val="24"/>
          <w:highlight w:val="none"/>
          <w14:textFill>
            <w14:solidFill>
              <w14:schemeClr w14:val="tx1"/>
            </w14:solidFill>
          </w14:textFill>
        </w:rPr>
        <w:t>“北京市首批文明校园”</w:t>
      </w:r>
      <w:r>
        <w:rPr>
          <w:rFonts w:hint="eastAsia" w:ascii="Arial" w:hAnsi="Arial" w:eastAsia="宋体" w:cs="Arial"/>
          <w:color w:val="000000" w:themeColor="text1"/>
          <w:kern w:val="0"/>
          <w:sz w:val="24"/>
          <w:szCs w:val="24"/>
          <w:highlight w:val="none"/>
          <w:lang w:eastAsia="zh-CN"/>
          <w14:textFill>
            <w14:solidFill>
              <w14:schemeClr w14:val="tx1"/>
            </w14:solidFill>
          </w14:textFill>
        </w:rPr>
        <w:t>。</w:t>
      </w:r>
      <w:r>
        <w:rPr>
          <w:rFonts w:hint="eastAsia" w:ascii="Arial" w:hAnsi="Arial" w:eastAsia="宋体" w:cs="Arial"/>
          <w:color w:val="000000" w:themeColor="text1"/>
          <w:kern w:val="0"/>
          <w:sz w:val="24"/>
          <w:szCs w:val="24"/>
          <w:highlight w:val="none"/>
          <w:lang w:val="en-US" w:eastAsia="zh-CN"/>
          <w14:textFill>
            <w14:solidFill>
              <w14:schemeClr w14:val="tx1"/>
            </w14:solidFill>
          </w14:textFill>
        </w:rPr>
        <w:t>2019年加入海淀区教师进修学校教育集团，2020年被评为</w:t>
      </w:r>
      <w:r>
        <w:rPr>
          <w:rFonts w:hint="eastAsia" w:ascii="Arial" w:hAnsi="Arial" w:eastAsia="宋体" w:cs="Arial"/>
          <w:color w:val="000000" w:themeColor="text1"/>
          <w:kern w:val="0"/>
          <w:sz w:val="24"/>
          <w:szCs w:val="24"/>
          <w:highlight w:val="none"/>
          <w14:textFill>
            <w14:solidFill>
              <w14:schemeClr w14:val="tx1"/>
            </w14:solidFill>
          </w14:textFill>
        </w:rPr>
        <w:t>海淀区新品牌学校。</w:t>
      </w:r>
    </w:p>
    <w:p>
      <w:pPr>
        <w:widowControl/>
        <w:spacing w:line="360" w:lineRule="auto"/>
        <w:ind w:firstLine="3379" w:firstLineChars="1186"/>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第一章 总 则</w:t>
      </w:r>
    </w:p>
    <w:p>
      <w:pPr>
        <w:widowControl/>
        <w:spacing w:line="360" w:lineRule="auto"/>
        <w:ind w:firstLine="480" w:firstLineChars="200"/>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 xml:space="preserve">第一条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以习近平新时代中国特色社会主义思想为指导，全面贯彻党的教育方针，坚持社会主义办学方向，加强党对教育的全面领导，落实立德树人根本任务，培养德智体美劳全面发展的社会主义建设者和接班人。</w:t>
      </w:r>
    </w:p>
    <w:p>
      <w:pPr>
        <w:widowControl/>
        <w:numPr>
          <w:ilvl w:val="0"/>
          <w:numId w:val="0"/>
        </w:numPr>
        <w:spacing w:line="360" w:lineRule="auto"/>
        <w:ind w:firstLine="480" w:firstLineChars="200"/>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val="en-US" w:eastAsia="zh-CN"/>
          <w14:textFill>
            <w14:solidFill>
              <w14:schemeClr w14:val="tx1"/>
            </w14:solidFill>
          </w14:textFill>
        </w:rPr>
        <w:t>第二条 牢固树立依法办学、尊重章程、法律规则面前人人平等的理念，形成学校依法办学，教师依法执教，社会依法支持和参与学校管理的格局；增强运用法治思维和法律手段解决学校改革发展中突出矛盾和问题的能力，全面提高学校依法管理的能力和水平</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保障</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师生</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合法权益，</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规范学校管理机制和运行机制，建设现代学校制度，</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全面提高办学品质</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w:t>
      </w:r>
    </w:p>
    <w:p>
      <w:pPr>
        <w:widowControl/>
        <w:numPr>
          <w:ilvl w:val="0"/>
          <w:numId w:val="0"/>
        </w:numPr>
        <w:spacing w:line="360" w:lineRule="auto"/>
        <w:ind w:firstLine="480" w:firstLineChars="20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第三条</w:t>
      </w:r>
      <w:r>
        <w:rPr>
          <w:rFonts w:hint="eastAsia" w:cs="Arial" w:asciiTheme="majorEastAsia" w:hAnsiTheme="majorEastAsia" w:eastAsiaTheme="majorEastAsia"/>
          <w:color w:val="000000" w:themeColor="text1"/>
          <w:kern w:val="0"/>
          <w:sz w:val="24"/>
          <w:szCs w:val="24"/>
          <w:highlight w:val="none"/>
          <w:lang w:val="en-US" w:eastAsia="zh-CN"/>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依</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据《中华人民共和国教育法》《中华人民共和国义务教育法》《中华人民共和国教师法》《中华人民共和国未成年人保护法》等法律法规，制定本章程。</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bCs/>
          <w:color w:val="000000" w:themeColor="text1"/>
          <w:kern w:val="0"/>
          <w:sz w:val="24"/>
          <w:szCs w:val="24"/>
          <w:highlight w:val="none"/>
          <w:lang w:eastAsia="zh-Hans"/>
          <w14:textFill>
            <w14:solidFill>
              <w14:schemeClr w14:val="tx1"/>
            </w14:solidFill>
          </w14:textFill>
        </w:rPr>
        <w:t>第</w:t>
      </w:r>
      <w:r>
        <w:rPr>
          <w:rFonts w:hint="eastAsia" w:asciiTheme="majorEastAsia" w:hAnsiTheme="majorEastAsia" w:eastAsiaTheme="majorEastAsia"/>
          <w:bCs/>
          <w:color w:val="000000" w:themeColor="text1"/>
          <w:kern w:val="0"/>
          <w:sz w:val="24"/>
          <w:szCs w:val="24"/>
          <w:highlight w:val="none"/>
          <w:lang w:eastAsia="zh-CN"/>
          <w14:textFill>
            <w14:solidFill>
              <w14:schemeClr w14:val="tx1"/>
            </w14:solidFill>
          </w14:textFill>
        </w:rPr>
        <w:t>四</w:t>
      </w:r>
      <w:r>
        <w:rPr>
          <w:rFonts w:hint="eastAsia" w:asciiTheme="majorEastAsia" w:hAnsiTheme="majorEastAsia" w:eastAsiaTheme="majorEastAsia"/>
          <w:bCs/>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名称和校址：</w:t>
      </w:r>
    </w:p>
    <w:p>
      <w:pPr>
        <w:pStyle w:val="17"/>
        <w:widowControl/>
        <w:numPr>
          <w:ilvl w:val="0"/>
          <w:numId w:val="1"/>
        </w:numPr>
        <w:spacing w:line="360" w:lineRule="auto"/>
        <w:ind w:firstLineChars="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学校中文名称</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为北京市玉渊潭中学</w:t>
      </w:r>
    </w:p>
    <w:p>
      <w:pPr>
        <w:pStyle w:val="17"/>
        <w:widowControl/>
        <w:numPr>
          <w:ilvl w:val="0"/>
          <w:numId w:val="1"/>
        </w:numPr>
        <w:spacing w:line="360" w:lineRule="auto"/>
        <w:ind w:firstLineChars="0"/>
        <w:rPr>
          <w:rFonts w:asciiTheme="majorEastAsia" w:hAnsiTheme="majorEastAsia" w:eastAsiaTheme="majorEastAsia"/>
          <w:color w:val="000000" w:themeColor="text1"/>
          <w:sz w:val="24"/>
          <w:szCs w:val="24"/>
          <w:highlight w:val="none"/>
          <w:shd w:val="clear" w:color="auto" w:fill="FFFFFF"/>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英文名称为Beijing Yuyuantan High School</w:t>
      </w:r>
    </w:p>
    <w:p>
      <w:pPr>
        <w:pStyle w:val="17"/>
        <w:widowControl/>
        <w:numPr>
          <w:ilvl w:val="0"/>
          <w:numId w:val="1"/>
        </w:numPr>
        <w:spacing w:line="360" w:lineRule="auto"/>
        <w:ind w:firstLineChars="0"/>
        <w:rPr>
          <w:rFonts w:asciiTheme="majorEastAsia" w:hAnsiTheme="majorEastAsia" w:eastAsiaTheme="majorEastAsia"/>
          <w:color w:val="000000" w:themeColor="text1"/>
          <w:sz w:val="24"/>
          <w:szCs w:val="24"/>
          <w:highlight w:val="none"/>
          <w:shd w:val="clear" w:color="auto" w:fill="FFFFFF"/>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校址为北京市海淀区羊坊店路皇亭子。</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邮政编码100038。</w:t>
      </w:r>
    </w:p>
    <w:p>
      <w:pPr>
        <w:pStyle w:val="17"/>
        <w:widowControl/>
        <w:spacing w:line="360" w:lineRule="auto"/>
        <w:ind w:left="1200" w:firstLine="0" w:firstLineChars="0"/>
        <w:rPr>
          <w:rFonts w:asciiTheme="majorEastAsia" w:hAnsiTheme="majorEastAsia" w:eastAsiaTheme="majorEastAsia"/>
          <w:color w:val="000000" w:themeColor="text1"/>
          <w:sz w:val="24"/>
          <w:szCs w:val="24"/>
          <w:highlight w:val="none"/>
          <w:shd w:val="clear" w:color="auto" w:fill="FFFFFF"/>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官方网址：</w:t>
      </w:r>
      <w:r>
        <w:rPr>
          <w:rFonts w:hint="eastAsia" w:asciiTheme="majorEastAsia" w:hAnsiTheme="majorEastAsia" w:eastAsiaTheme="majorEastAsia"/>
          <w:color w:val="000000" w:themeColor="text1"/>
          <w:sz w:val="24"/>
          <w:szCs w:val="24"/>
          <w:highlight w:val="none"/>
          <w:shd w:val="clear" w:color="auto" w:fill="FFFFFF"/>
          <w14:textFill>
            <w14:solidFill>
              <w14:schemeClr w14:val="tx1"/>
            </w14:solidFill>
          </w14:textFill>
        </w:rPr>
        <w:t>http://www.hdyytzx.bjedu.cn。</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bCs/>
          <w:color w:val="000000" w:themeColor="text1"/>
          <w:kern w:val="0"/>
          <w:sz w:val="24"/>
          <w:szCs w:val="24"/>
          <w:highlight w:val="none"/>
          <w:lang w:eastAsia="zh-Hans"/>
          <w14:textFill>
            <w14:solidFill>
              <w14:schemeClr w14:val="tx1"/>
            </w14:solidFill>
          </w14:textFill>
        </w:rPr>
        <w:t>第</w:t>
      </w:r>
      <w:r>
        <w:rPr>
          <w:rFonts w:hint="eastAsia" w:asciiTheme="majorEastAsia" w:hAnsiTheme="majorEastAsia" w:eastAsiaTheme="majorEastAsia"/>
          <w:bCs/>
          <w:color w:val="000000" w:themeColor="text1"/>
          <w:kern w:val="0"/>
          <w:sz w:val="24"/>
          <w:szCs w:val="24"/>
          <w:highlight w:val="none"/>
          <w:lang w:eastAsia="zh-CN"/>
          <w14:textFill>
            <w14:solidFill>
              <w14:schemeClr w14:val="tx1"/>
            </w14:solidFill>
          </w14:textFill>
        </w:rPr>
        <w:t>五</w:t>
      </w:r>
      <w:r>
        <w:rPr>
          <w:rFonts w:hint="eastAsia" w:asciiTheme="majorEastAsia" w:hAnsiTheme="majorEastAsia" w:eastAsiaTheme="majorEastAsia"/>
          <w:bCs/>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北京市玉渊潭中学创建于1964年，</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由北京市海淀区人民政府举办，经北京市海淀区事业单位登记管理局登记，属公益一类事业单位。学校为实施六年制完全中学教育的全日制公办教育机构，具有法人资格，独立承担民事责任。</w:t>
      </w:r>
    </w:p>
    <w:p>
      <w:pPr>
        <w:widowControl/>
        <w:spacing w:line="360" w:lineRule="auto"/>
        <w:ind w:firstLine="480" w:firstLineChars="200"/>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第</w:t>
      </w:r>
      <w:r>
        <w:rPr>
          <w:rFonts w:hint="eastAsia" w:cs="仿宋_GB2312" w:asciiTheme="majorEastAsia" w:hAnsiTheme="majorEastAsia" w:eastAsiaTheme="majorEastAsia"/>
          <w:color w:val="000000" w:themeColor="text1"/>
          <w:kern w:val="0"/>
          <w:sz w:val="24"/>
          <w:szCs w:val="24"/>
          <w:highlight w:val="none"/>
          <w:lang w:eastAsia="zh-CN" w:bidi="ar"/>
          <w14:textFill>
            <w14:solidFill>
              <w14:schemeClr w14:val="tx1"/>
            </w14:solidFill>
          </w14:textFill>
        </w:rPr>
        <w:t>六</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学校</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实施初中和</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高中</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全日制</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学历教育</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，不断提高人才培养质量，担当为国育人的社会责任。</w:t>
      </w:r>
    </w:p>
    <w:p>
      <w:pPr>
        <w:widowControl/>
        <w:spacing w:line="360" w:lineRule="auto"/>
        <w:ind w:firstLine="602" w:firstLineChars="250"/>
        <w:jc w:val="center"/>
        <w:rPr>
          <w:rFonts w:cs="Arial" w:asciiTheme="majorEastAsia" w:hAnsiTheme="majorEastAsia" w:eastAsiaTheme="majorEastAsia"/>
          <w:b/>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
          <w:color w:val="000000" w:themeColor="text1"/>
          <w:kern w:val="0"/>
          <w:sz w:val="24"/>
          <w:szCs w:val="24"/>
          <w:highlight w:val="none"/>
          <w14:textFill>
            <w14:solidFill>
              <w14:schemeClr w14:val="tx1"/>
            </w14:solidFill>
          </w14:textFill>
        </w:rPr>
        <w:t>第二章 办学理念与学校文化</w:t>
      </w:r>
    </w:p>
    <w:p>
      <w:pPr>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七</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学校把</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为学生的终身发展和人生幸福奠基</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作为办学宗旨。</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坚持中国特色社会主义办学方向，认真贯彻执行党的教育方针，严格落实《教育法》《义务教育法</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《教师法》等法律法规</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全面实施素质教育，培育和</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践行</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社会主义核心价值观，坚持德育为先，能力为重，全面发展，培育德智体美劳全面发展的社会主义建设者和接班人</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八</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学校办学理念是</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“敦品为翠玉 砺学成渊潭”</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宋体" w:asciiTheme="majorEastAsia" w:hAnsiTheme="majorEastAsia" w:eastAsiaTheme="majorEastAsia"/>
          <w:bCs/>
          <w:color w:val="000000" w:themeColor="text1"/>
          <w:kern w:val="0"/>
          <w:sz w:val="24"/>
          <w:szCs w:val="24"/>
          <w:highlight w:val="none"/>
          <w14:textFill>
            <w14:solidFill>
              <w14:schemeClr w14:val="tx1"/>
            </w14:solidFill>
          </w14:textFill>
        </w:rPr>
        <w:t>学生是成长中的生命，在关爱与尊重中点燃学生的理想，发</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现优势，</w:t>
      </w:r>
      <w:r>
        <w:rPr>
          <w:rFonts w:hint="eastAsia" w:cs="宋体" w:asciiTheme="majorEastAsia" w:hAnsiTheme="majorEastAsia" w:eastAsiaTheme="majorEastAsia"/>
          <w:bCs/>
          <w:color w:val="000000" w:themeColor="text1"/>
          <w:kern w:val="0"/>
          <w:sz w:val="24"/>
          <w:szCs w:val="24"/>
          <w:highlight w:val="none"/>
          <w14:textFill>
            <w14:solidFill>
              <w14:schemeClr w14:val="tx1"/>
            </w14:solidFill>
          </w14:textFill>
        </w:rPr>
        <w:t>激发潜能，</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增强自信，促进学生自主发展。</w:t>
      </w:r>
    </w:p>
    <w:p>
      <w:pPr>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九</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通过</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文化立魂，创新育人，特色办学，优势发展的办学策略，把</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创办以“优势教育”为特色的精品化</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现代</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化、</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国际化的</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北京市</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特色学校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，海淀区新品牌学校作为办学目标。</w:t>
      </w:r>
    </w:p>
    <w:p>
      <w:pPr>
        <w:spacing w:line="360" w:lineRule="auto"/>
        <w:ind w:firstLine="480"/>
        <w:rPr>
          <w:rFonts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十</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学校通过</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立德树人，建设能激发学生潜能，为学生实现生涯</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发展</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奠基的课程体系和课程文化</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培养有理想</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懂道理</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会学习</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强体魄的优秀中学生。</w:t>
      </w:r>
    </w:p>
    <w:p>
      <w:pPr>
        <w:spacing w:line="360" w:lineRule="auto"/>
        <w:ind w:firstLine="48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十一</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学校核心价值是</w:t>
      </w:r>
      <w:r>
        <w:rPr>
          <w:rFonts w:hint="eastAsia" w:asciiTheme="majorEastAsia" w:hAnsiTheme="majorEastAsia" w:eastAsiaTheme="majorEastAsia"/>
          <w:color w:val="000000" w:themeColor="text1"/>
          <w:sz w:val="24"/>
          <w:szCs w:val="24"/>
          <w:highlight w:val="none"/>
          <w14:textFill>
            <w14:solidFill>
              <w14:schemeClr w14:val="tx1"/>
            </w14:solidFill>
          </w14:textFill>
        </w:rPr>
        <w:t>遵循崇德、致爱、笃学、思辨的校训，</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传递学校“爱”的精神，即：</w:t>
      </w:r>
      <w:r>
        <w:rPr>
          <w:rFonts w:hint="eastAsia" w:asciiTheme="majorEastAsia" w:hAnsiTheme="majorEastAsia" w:eastAsiaTheme="majorEastAsia"/>
          <w:color w:val="000000" w:themeColor="text1"/>
          <w:sz w:val="24"/>
          <w:szCs w:val="24"/>
          <w:highlight w:val="none"/>
          <w14:textFill>
            <w14:solidFill>
              <w14:schemeClr w14:val="tx1"/>
            </w14:solidFill>
          </w14:textFill>
        </w:rPr>
        <w:t>干部爱教师，教师爱学生，学生爱学校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养成追求“优秀”的习惯，努力实现“卓越”的价值，共同营造“温馨”的环境。</w:t>
      </w:r>
    </w:p>
    <w:p>
      <w:pPr>
        <w:spacing w:line="360" w:lineRule="auto"/>
        <w:ind w:firstLine="480" w:firstLineChars="200"/>
        <w:jc w:val="left"/>
        <w:rPr>
          <w:rFonts w:asciiTheme="majorEastAsia" w:hAnsiTheme="majorEastAsia" w:eastAsiaTheme="majorEastAsia" w:cstheme="minorBidi"/>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二</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学校开展</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以“优势教育”为特色的学校文化，努力形成发现优势、激发潜能、发展优势的</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办学特色</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w:t>
      </w:r>
    </w:p>
    <w:p>
      <w:pPr>
        <w:widowControl/>
        <w:spacing w:line="360" w:lineRule="auto"/>
        <w:ind w:firstLine="602" w:firstLineChars="250"/>
        <w:jc w:val="center"/>
        <w:rPr>
          <w:rFonts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Arial" w:asciiTheme="majorEastAsia" w:hAnsiTheme="majorEastAsia" w:eastAsiaTheme="majorEastAsia"/>
          <w:b/>
          <w:color w:val="000000" w:themeColor="text1"/>
          <w:kern w:val="0"/>
          <w:sz w:val="24"/>
          <w:szCs w:val="24"/>
          <w:highlight w:val="none"/>
          <w14:textFill>
            <w14:solidFill>
              <w14:schemeClr w14:val="tx1"/>
            </w14:solidFill>
          </w14:textFill>
        </w:rPr>
        <w:t xml:space="preserve">第三章 </w:t>
      </w: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治理结构与管理机制</w:t>
      </w:r>
    </w:p>
    <w:p>
      <w:pPr>
        <w:widowControl/>
        <w:spacing w:line="360" w:lineRule="auto"/>
        <w:ind w:firstLine="717"/>
        <w:rPr>
          <w:rFonts w:cs="宋体"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三</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条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学校实行校长负责制</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。学校教职工代表大会、党总支委员会、校务委员会、学术委员会（兼职称初评委员会）、学生会、家长委员会等组织，共同组成学校管理机构。</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按照决策、执行、监督相对分离、相互协调的原则，</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努力形成</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以公益目标为导向，内部决策规范、激励机制健全、外部监管有力的</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学校</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治理结构，统筹科学配置教育资源，满足人民群众日益增长的教育需求。</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四</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校长主持学校全面工作，学校党总支是党在学校中的战斗堡垒。教职工通过教职工代表大会参与学校的民主管理。</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校长是学校的法定代表人，对外代表学校，对内按照校长职责和本章程自主管理学校，全面负责学校教育教学和行政管理工作。副校长对校长负责，协助校长开展所分管的工作。</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五</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学校党总支委员会在学校工作中发挥</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战斗堡垒</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作用。坚持围绕中心，服务大局，</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把做好全校教职工思想政治工作、促进学校改革发展贯穿始终。</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学校党总支要深入学习贯彻习近平总书记关于教育的重要论述，保障国家的教育方针在学校贯彻落实，保证社会主义办学方向</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，加强党的</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政治、纪律、组织、思想</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建设，</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做好教职工思想政治工作；坚持党管</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干部，加强干部的培养、使用和管理，促进干部队伍建设；</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充分发挥党组织“三个突出”和党员“五模范”作用，</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全心全意依靠教职工，</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领导和支持教职工代表大会、工会、共青团、少年先锋队等群众组织工作，加强与民主党派教师联系。</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六</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坚持教职工代表大会制度，保障教职工参与学校民主管理和进行民主监督。教职工代表大会行使审议建议权、审议通过权和评议监督权。凡是关系到学校发展和教职工权益的重大问题、重要干部任免、重大项目投资决策、大额资金使用，必须经教代会审议通过后方能实施。投票结果必须当场公布。任何组织和个人均无权改变教代会通过的方案。</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工会委员会根据《中国工会章程》经教职工全体大会民主选举产生，工会在校党总支的领导和学校行政的支持下，围绕学校教育教学的中心工作，依法保障学校民主管理、民主监督的落实，维护教职工合法权益。积极开展各项活动，充分调动广大教职工的工作积极性、创造性，同心同德办好学校。</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七</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设立校务委员会，主要由校长、副校级干部、工会主席等干部组成。校务委员会由校长主持，负责领导学校课程建设和教育教学工作，决定教职工的合同聘任及岗位聘任。审议年度财务预算，按照相关规定决定对教职工及学生的奖惩。校务委员会采取审议制，当无法达成一致意见时，校长具有最终决定权。</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八</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学校设立学术委员会,</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同时作为教师职称初评委员会。负责教师职称初评，特级教师和市区学科带头人、骨干教师的推荐、重大科研项目的招标。组成人员由校务委员会提名，提交教代会审定通过。</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九</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条 </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生会是学生群众性民主自治组织，是学校与学生联系的桥梁和纽带。学生会由学校党总支领导，由校团委指导和监督。对事关学生切身利益的事项，学校通过学生会广泛征求学生意见，学生会应及时反映学生诉求。学生会参与组织学校的学习、艺术、体育、科技和志愿服务等各类活动。</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二十</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家长委员会由家长代表组成，负责沟通学生教育、学校管理的相关事项。对一定时期学校教育教学工作和相关管理制度提出意见和建议。学校相关部门要及时听取，随时协商，并做出回应。</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二十一</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学校设置党政办公室、教学处、学生处、教科室、总务处、保卫处、团委等部门，分别承担相应的管理职能。</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（一）办公室负责行政、党务工作，组织学校章程与制度制定、监督与落实，对外联络与交流，学校宣传，教职工考核与聘任，</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离退休教师工作、</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工会日常工作，校史馆建设，文件档案管理。</w:t>
      </w:r>
    </w:p>
    <w:p>
      <w:pPr>
        <w:widowControl/>
        <w:spacing w:line="360" w:lineRule="auto"/>
        <w:ind w:firstLine="480"/>
        <w:rPr>
          <w:rFonts w:cs="Arial" w:asciiTheme="majorEastAsia" w:hAnsiTheme="majorEastAsia" w:eastAsiaTheme="majorEastAsia"/>
          <w:bCs/>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（二）教学处负责教学计划的编制，教学资源的调配，落实教学改革要求，课程实施与教学质量评价，日常教学管理，学籍管理、考务教务管理、实验室、图书馆、阅览室、专业教室的建设与管理等工作。</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（三）</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学生处负责</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确立</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德育目标，构建德育课程体系，健全德育管理机制</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，维护学习秩序。</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开展</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主题教育、</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社会综合实践活动，落实社会主义核心价值观</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和立德树人的要求，建设优良校风学风</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。建立学校、家庭、社会三结合的育人</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机制</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（四）总务处负责内控制度的落实，财务、固定资产、会议室等管理及校园、专业教室建设</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及公物维护和保障</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信息中心、</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食堂</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、基建、后勤等工作。</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（五）教科室负责编制学校发展规划、课程建设（校本课程）、教师发展与培训、学校重大改革项目与课题管理与推进。</w:t>
      </w:r>
    </w:p>
    <w:p>
      <w:pPr>
        <w:spacing w:line="360" w:lineRule="auto"/>
        <w:ind w:firstLine="480" w:firstLineChars="200"/>
        <w:jc w:val="left"/>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（六）保卫处负责车辆管理，负责学校安全工作。布置、落实安全要求，努力做到</w:t>
      </w:r>
      <w:r>
        <w:rPr>
          <w:rFonts w:hint="eastAsia" w:cs="宋体" w:asciiTheme="majorEastAsia" w:hAnsiTheme="majorEastAsia" w:eastAsiaTheme="majorEastAsia"/>
          <w:color w:val="000000" w:themeColor="text1"/>
          <w:sz w:val="24"/>
          <w:szCs w:val="24"/>
          <w:highlight w:val="none"/>
          <w14:textFill>
            <w14:solidFill>
              <w14:schemeClr w14:val="tx1"/>
            </w14:solidFill>
          </w14:textFill>
        </w:rPr>
        <w:t>安全教育全员化，安全培训实战化，安全设施现代化，安全技术信息化，安全管理精细化，安全检查常态化。</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确保师生人身安全和校园安全。</w:t>
      </w:r>
    </w:p>
    <w:p>
      <w:pPr>
        <w:spacing w:line="360" w:lineRule="auto"/>
        <w:ind w:firstLine="480" w:firstLineChars="200"/>
        <w:jc w:val="left"/>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（七）校团委是学校先进青年的群众组织，接受学校党总支和上级团组织的直接领导。按照团章开展团的建设工作，指导学生会，学生社团、志愿者等学生团体开展工作，引领和服务于青年学生成长。</w:t>
      </w:r>
    </w:p>
    <w:p>
      <w:pPr>
        <w:widowControl/>
        <w:spacing w:line="360" w:lineRule="auto"/>
        <w:ind w:firstLine="2268" w:firstLineChars="796"/>
        <w:rPr>
          <w:rFonts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第四章  教育教学科研工作</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二十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二</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学校坚持全员育</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人</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原则，校长负责，教职工参与，实行教书育人、管理育人、服务育人。</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建立学校、家庭、社会三结合的育人网络，通过全员德育，学科育人，培育社会主义核心价值观，培养学生发展核心素养，落实立德树人的根本任务。</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第二十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三</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学校建立健全年级组、教研组、备课组等教育教学基层管理机制。</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构建年级与教研组、备课组共同对教育教学质量负责的机制。</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一）年级组长负责提升年级育人质量。全面落实学校育人目标，发挥年级优势，组织开展教育活动，落实学生日常管理，培养学生综合素质，建设年级教师队伍，形成年级文化和优秀的学风、教风，全面提升学生学业成绩和育人质量。</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（二）教研组长负责提升学科教学质量。负责学科教师队伍建设、课程建设，组织开展专题教学研究、落实教学常规，发挥学科优势，开展学科育人，提升学科教学质量。</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（三）备课组长负责提高备课组教学质量。组织本组教师进行集体备课和教学研究活动，落实教学常规，发挥备课组优势，提升课堂教学质量。</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（四）年级组长、教研组长、备课组长要自觉接受学校主管部门的领导和指导，积极落实相关部门的工作安排。围绕学校育人目标和办学目标积极开展有效工作。</w:t>
      </w:r>
    </w:p>
    <w:p>
      <w:pPr>
        <w:widowControl/>
        <w:spacing w:line="360" w:lineRule="auto"/>
        <w:ind w:firstLine="480"/>
        <w:rPr>
          <w:rFonts w:cs="Arial" w:asciiTheme="majorEastAsia" w:hAnsiTheme="majorEastAsia" w:eastAsiaTheme="majorEastAsia"/>
          <w:bCs/>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第二十</w:t>
      </w:r>
      <w:r>
        <w:rPr>
          <w:rFonts w:hint="eastAsia" w:cs="Arial" w:asciiTheme="majorEastAsia" w:hAnsiTheme="majorEastAsia" w:eastAsiaTheme="majorEastAsia"/>
          <w:bCs/>
          <w:color w:val="000000" w:themeColor="text1"/>
          <w:kern w:val="0"/>
          <w:sz w:val="24"/>
          <w:szCs w:val="24"/>
          <w:highlight w:val="none"/>
          <w:lang w:eastAsia="zh-CN"/>
          <w14:textFill>
            <w14:solidFill>
              <w14:schemeClr w14:val="tx1"/>
            </w14:solidFill>
          </w14:textFill>
        </w:rPr>
        <w:t>四</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条  教学工作是学校的中心工作，是落实立德树人和社会主义核心价值观，培养学生发展核心素养的主渠道，提高教学质量是培育人才的关键。</w:t>
      </w:r>
    </w:p>
    <w:p>
      <w:pPr>
        <w:widowControl/>
        <w:spacing w:line="360" w:lineRule="auto"/>
        <w:ind w:firstLine="480"/>
        <w:rPr>
          <w:rFonts w:cs="Arial" w:asciiTheme="majorEastAsia" w:hAnsiTheme="majorEastAsia" w:eastAsiaTheme="majorEastAsia"/>
          <w:bCs/>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一）学校课程规划。教科室负责组织制定课程规划，明确教学的价值追求和基本原则，完善学校“优势、多元、开放”的课程体系，制定学校课程方案，确定促进学生优势发展的教学评价方案。提升教师课程领导力，让课程助力学生优势发展。</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（二）</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课程实施方式。学校</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遵循教学基本规律，结合学科特点和学情，</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采取适合的、多样化的方式实施教学活动。教师要依据课程标准、教学内容、学情状况，开展教与学，提高课程实施效果和教学质量。</w:t>
      </w:r>
    </w:p>
    <w:p>
      <w:pPr>
        <w:widowControl/>
        <w:spacing w:line="360" w:lineRule="auto"/>
        <w:ind w:firstLine="480"/>
        <w:rPr>
          <w:rFonts w:cs="Arial" w:asciiTheme="majorEastAsia" w:hAnsiTheme="majorEastAsia" w:eastAsiaTheme="majorEastAsia"/>
          <w:bCs/>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（三）学校教学管理。</w:t>
      </w:r>
      <w:r>
        <w:rPr>
          <w:rFonts w:hint="eastAsia" w:asciiTheme="majorEastAsia" w:hAnsiTheme="majorEastAsia" w:eastAsiaTheme="majorEastAsia"/>
          <w:bCs/>
          <w:color w:val="000000" w:themeColor="text1"/>
          <w:sz w:val="24"/>
          <w:szCs w:val="24"/>
          <w:highlight w:val="none"/>
          <w14:textFill>
            <w14:solidFill>
              <w14:schemeClr w14:val="tx1"/>
            </w14:solidFill>
          </w14:textFill>
        </w:rPr>
        <w:t>每年召开教育教学工作会，总结反思，推广经验</w:t>
      </w:r>
      <w:r>
        <w:rPr>
          <w:rFonts w:cs="Arial" w:asciiTheme="majorEastAsia" w:hAnsiTheme="majorEastAsia" w:eastAsiaTheme="majorEastAsia"/>
          <w:bCs/>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，明晰方向。引导</w:t>
      </w:r>
      <w:r>
        <w:rPr>
          <w:rFonts w:hint="eastAsia" w:asciiTheme="majorEastAsia" w:hAnsiTheme="majorEastAsia" w:eastAsiaTheme="majorEastAsia"/>
          <w:bCs/>
          <w:color w:val="000000" w:themeColor="text1"/>
          <w:sz w:val="24"/>
          <w:szCs w:val="24"/>
          <w:highlight w:val="none"/>
          <w14:textFill>
            <w14:solidFill>
              <w14:schemeClr w14:val="tx1"/>
            </w14:solidFill>
          </w14:textFill>
        </w:rPr>
        <w:t>研究教学规律，有效管理“教”与 “学”，</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落实课堂教学标准，</w:t>
      </w:r>
      <w:r>
        <w:rPr>
          <w:rFonts w:hint="eastAsia" w:asciiTheme="majorEastAsia" w:hAnsiTheme="majorEastAsia" w:eastAsiaTheme="majorEastAsia"/>
          <w:bCs/>
          <w:color w:val="000000" w:themeColor="text1"/>
          <w:sz w:val="24"/>
          <w:szCs w:val="24"/>
          <w:highlight w:val="none"/>
          <w14:textFill>
            <w14:solidFill>
              <w14:schemeClr w14:val="tx1"/>
            </w14:solidFill>
          </w14:textFill>
        </w:rPr>
        <w:t>规范教学基本要求，开展学法指导，</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开展</w:t>
      </w:r>
      <w:r>
        <w:rPr>
          <w:rFonts w:hint="eastAsia" w:asciiTheme="majorEastAsia" w:hAnsiTheme="majorEastAsia" w:eastAsiaTheme="majorEastAsia"/>
          <w:bCs/>
          <w:color w:val="000000" w:themeColor="text1"/>
          <w:sz w:val="24"/>
          <w:szCs w:val="24"/>
          <w:highlight w:val="none"/>
          <w14:textFill>
            <w14:solidFill>
              <w14:schemeClr w14:val="tx1"/>
            </w14:solidFill>
          </w14:textFill>
        </w:rPr>
        <w:t>课型研究，聚焦学科素养，实施有效教学。</w:t>
      </w:r>
      <w:r>
        <w:rPr>
          <w:rFonts w:cs="Arial" w:asciiTheme="majorEastAsia" w:hAnsiTheme="majorEastAsia" w:eastAsiaTheme="majorEastAsia"/>
          <w:bCs/>
          <w:color w:val="000000" w:themeColor="text1"/>
          <w:kern w:val="0"/>
          <w:sz w:val="24"/>
          <w:szCs w:val="24"/>
          <w:highlight w:val="none"/>
          <w14:textFill>
            <w14:solidFill>
              <w14:schemeClr w14:val="tx1"/>
            </w14:solidFill>
          </w14:textFill>
        </w:rPr>
        <w:t xml:space="preserve"> </w:t>
      </w:r>
    </w:p>
    <w:p>
      <w:pPr>
        <w:widowControl/>
        <w:spacing w:line="360" w:lineRule="auto"/>
        <w:ind w:firstLine="480" w:firstLineChars="200"/>
        <w:jc w:val="left"/>
        <w:rPr>
          <w:rFonts w:cs="宋体"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第二十</w:t>
      </w:r>
      <w:r>
        <w:rPr>
          <w:rFonts w:hint="eastAsia" w:cs="宋体" w:asciiTheme="majorEastAsia" w:hAnsiTheme="majorEastAsia" w:eastAsiaTheme="majorEastAsia"/>
          <w:color w:val="000000" w:themeColor="text1"/>
          <w:kern w:val="0"/>
          <w:sz w:val="24"/>
          <w:szCs w:val="24"/>
          <w:highlight w:val="none"/>
          <w:lang w:eastAsia="zh-CN"/>
          <w14:textFill>
            <w14:solidFill>
              <w14:schemeClr w14:val="tx1"/>
            </w14:solidFill>
          </w14:textFill>
        </w:rPr>
        <w:t>五</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条  学校重视德育工作，开展学生发展指导工作。加强班集体建设和走班教学管理。班主任和任课教师要完善学生管理制度，充分发挥学生的主动性，培养学生的自律意识和责任意识，充分发挥学生自主管理的作用，努力营造班级育人环境，使班集体逐渐形成共同的理想、信念、价值观及公认的行为准则，推进班级文化建设，形成良好的班风、学风、校风。</w:t>
      </w:r>
    </w:p>
    <w:p>
      <w:pPr>
        <w:pStyle w:val="5"/>
        <w:spacing w:before="0" w:beforeAutospacing="0" w:after="0" w:afterAutospacing="0" w:line="360" w:lineRule="auto"/>
        <w:ind w:firstLine="480" w:firstLineChars="200"/>
        <w:textAlignment w:val="baseline"/>
        <w:rPr>
          <w:rFonts w:cs="Arial" w:asciiTheme="majorEastAsia" w:hAnsiTheme="majorEastAsia" w:eastAsiaTheme="majorEastAsia"/>
          <w:color w:val="000000" w:themeColor="text1"/>
          <w:highlight w:val="none"/>
          <w14:textFill>
            <w14:solidFill>
              <w14:schemeClr w14:val="tx1"/>
            </w14:solidFill>
          </w14:textFill>
        </w:rPr>
      </w:pPr>
      <w:r>
        <w:rPr>
          <w:rFonts w:hint="eastAsia" w:cs="Arial" w:asciiTheme="majorEastAsia" w:hAnsiTheme="majorEastAsia" w:eastAsiaTheme="majorEastAsia"/>
          <w:color w:val="000000" w:themeColor="text1"/>
          <w:highlight w:val="none"/>
          <w14:textFill>
            <w14:solidFill>
              <w14:schemeClr w14:val="tx1"/>
            </w14:solidFill>
          </w14:textFill>
        </w:rPr>
        <w:t>（一）帮助学生确立目标。学校开展学生发展指导，通过人生规划教育，引导学生了解自我，确立目标；通过学科学习，了解学科优势和大学专业；通过职业体验活动，了解职业，了解社会对人才的需求，引导学生学会选择，全面而有个性的发展。</w:t>
      </w:r>
    </w:p>
    <w:p>
      <w:pPr>
        <w:pStyle w:val="5"/>
        <w:spacing w:before="0" w:beforeAutospacing="0" w:after="0" w:afterAutospacing="0" w:line="360" w:lineRule="auto"/>
        <w:ind w:firstLine="480" w:firstLineChars="200"/>
        <w:textAlignment w:val="baseline"/>
        <w:rPr>
          <w:rFonts w:cs="Arial" w:asciiTheme="majorEastAsia" w:hAnsiTheme="majorEastAsia" w:eastAsiaTheme="majorEastAsia"/>
          <w:color w:val="000000" w:themeColor="text1"/>
          <w:highlight w:val="none"/>
          <w14:textFill>
            <w14:solidFill>
              <w14:schemeClr w14:val="tx1"/>
            </w14:solidFill>
          </w14:textFill>
        </w:rPr>
      </w:pPr>
      <w:r>
        <w:rPr>
          <w:rFonts w:hint="eastAsia" w:cs="Arial" w:asciiTheme="majorEastAsia" w:hAnsiTheme="majorEastAsia" w:eastAsiaTheme="majorEastAsia"/>
          <w:color w:val="000000" w:themeColor="text1"/>
          <w:highlight w:val="none"/>
          <w14:textFill>
            <w14:solidFill>
              <w14:schemeClr w14:val="tx1"/>
            </w14:solidFill>
          </w14:textFill>
        </w:rPr>
        <w:t>（二）培养学生懂道理。开展行为养成教育，培养学生学会做人、做事的道理。通过</w:t>
      </w:r>
      <w:r>
        <w:rPr>
          <w:rFonts w:hint="eastAsia" w:asciiTheme="majorEastAsia" w:hAnsiTheme="majorEastAsia" w:eastAsiaTheme="majorEastAsia" w:cstheme="minorBidi"/>
          <w:bCs/>
          <w:color w:val="000000" w:themeColor="text1"/>
          <w:kern w:val="24"/>
          <w:highlight w:val="none"/>
          <w14:textFill>
            <w14:solidFill>
              <w14:schemeClr w14:val="tx1"/>
            </w14:solidFill>
          </w14:textFill>
        </w:rPr>
        <w:t>中华民族优秀传统文化、国防教育、</w:t>
      </w:r>
      <w:r>
        <w:rPr>
          <w:rFonts w:hint="eastAsia" w:cs="Arial" w:asciiTheme="majorEastAsia" w:hAnsiTheme="majorEastAsia" w:eastAsiaTheme="majorEastAsia"/>
          <w:color w:val="000000" w:themeColor="text1"/>
          <w:highlight w:val="none"/>
          <w14:textFill>
            <w14:solidFill>
              <w14:schemeClr w14:val="tx1"/>
            </w14:solidFill>
          </w14:textFill>
        </w:rPr>
        <w:t>艺术教育、科技教育、</w:t>
      </w:r>
      <w:r>
        <w:rPr>
          <w:rFonts w:hint="eastAsia" w:cs="Arial" w:asciiTheme="majorEastAsia" w:hAnsiTheme="majorEastAsia" w:eastAsiaTheme="majorEastAsia"/>
          <w:bCs/>
          <w:color w:val="000000" w:themeColor="text1"/>
          <w:highlight w:val="none"/>
          <w14:textFill>
            <w14:solidFill>
              <w14:schemeClr w14:val="tx1"/>
            </w14:solidFill>
          </w14:textFill>
        </w:rPr>
        <w:t>国际理解等系列主题教育</w:t>
      </w:r>
      <w:r>
        <w:rPr>
          <w:rFonts w:hint="eastAsia" w:cs="Arial" w:asciiTheme="majorEastAsia" w:hAnsiTheme="majorEastAsia" w:eastAsiaTheme="majorEastAsia"/>
          <w:color w:val="000000" w:themeColor="text1"/>
          <w:highlight w:val="none"/>
          <w14:textFill>
            <w14:solidFill>
              <w14:schemeClr w14:val="tx1"/>
            </w14:solidFill>
          </w14:textFill>
        </w:rPr>
        <w:t>，培养学生</w:t>
      </w:r>
      <w:r>
        <w:rPr>
          <w:rFonts w:hint="eastAsia" w:asciiTheme="majorEastAsia" w:hAnsiTheme="majorEastAsia" w:eastAsiaTheme="majorEastAsia" w:cstheme="minorBidi"/>
          <w:bCs/>
          <w:color w:val="000000" w:themeColor="text1"/>
          <w:kern w:val="24"/>
          <w:highlight w:val="none"/>
          <w14:textFill>
            <w14:solidFill>
              <w14:schemeClr w14:val="tx1"/>
            </w14:solidFill>
          </w14:textFill>
        </w:rPr>
        <w:t>具备家国情怀</w:t>
      </w:r>
      <w:r>
        <w:rPr>
          <w:rFonts w:hint="eastAsia" w:asciiTheme="majorEastAsia" w:hAnsiTheme="majorEastAsia" w:eastAsiaTheme="majorEastAsia"/>
          <w:color w:val="000000" w:themeColor="text1"/>
          <w:highlight w:val="none"/>
          <w14:textFill>
            <w14:solidFill>
              <w14:schemeClr w14:val="tx1"/>
            </w14:solidFill>
          </w14:textFill>
        </w:rPr>
        <w:t>、</w:t>
      </w:r>
      <w:r>
        <w:rPr>
          <w:rFonts w:hint="eastAsia" w:asciiTheme="majorEastAsia" w:hAnsiTheme="majorEastAsia" w:eastAsiaTheme="majorEastAsia" w:cstheme="minorBidi"/>
          <w:bCs/>
          <w:color w:val="000000" w:themeColor="text1"/>
          <w:kern w:val="24"/>
          <w:highlight w:val="none"/>
          <w14:textFill>
            <w14:solidFill>
              <w14:schemeClr w14:val="tx1"/>
            </w14:solidFill>
          </w14:textFill>
        </w:rPr>
        <w:t>责任担当</w:t>
      </w:r>
      <w:r>
        <w:rPr>
          <w:rFonts w:hint="eastAsia" w:asciiTheme="majorEastAsia" w:hAnsiTheme="majorEastAsia" w:eastAsiaTheme="majorEastAsia"/>
          <w:color w:val="000000" w:themeColor="text1"/>
          <w:highlight w:val="none"/>
          <w14:textFill>
            <w14:solidFill>
              <w14:schemeClr w14:val="tx1"/>
            </w14:solidFill>
          </w14:textFill>
        </w:rPr>
        <w:t>、</w:t>
      </w:r>
      <w:r>
        <w:rPr>
          <w:rFonts w:hint="eastAsia" w:asciiTheme="majorEastAsia" w:hAnsiTheme="majorEastAsia" w:eastAsiaTheme="majorEastAsia" w:cstheme="minorBidi"/>
          <w:bCs/>
          <w:color w:val="000000" w:themeColor="text1"/>
          <w:kern w:val="24"/>
          <w:highlight w:val="none"/>
          <w14:textFill>
            <w14:solidFill>
              <w14:schemeClr w14:val="tx1"/>
            </w14:solidFill>
          </w14:textFill>
        </w:rPr>
        <w:t>诚实守信的优秀品质。</w:t>
      </w:r>
      <w:r>
        <w:rPr>
          <w:rFonts w:hint="eastAsia" w:cs="Arial" w:asciiTheme="majorEastAsia" w:hAnsiTheme="majorEastAsia" w:eastAsiaTheme="majorEastAsia"/>
          <w:color w:val="000000" w:themeColor="text1"/>
          <w:highlight w:val="none"/>
          <w14:textFill>
            <w14:solidFill>
              <w14:schemeClr w14:val="tx1"/>
            </w14:solidFill>
          </w14:textFill>
        </w:rPr>
        <w:t>通过课程学习、实践活动、社团活动培养学生</w:t>
      </w:r>
      <w:r>
        <w:rPr>
          <w:rFonts w:hint="eastAsia" w:asciiTheme="majorEastAsia" w:hAnsiTheme="majorEastAsia" w:eastAsiaTheme="majorEastAsia" w:cstheme="minorBidi"/>
          <w:bCs/>
          <w:color w:val="000000" w:themeColor="text1"/>
          <w:kern w:val="24"/>
          <w:highlight w:val="none"/>
          <w14:textFill>
            <w14:solidFill>
              <w14:schemeClr w14:val="tx1"/>
            </w14:solidFill>
          </w14:textFill>
        </w:rPr>
        <w:t>公民意识、法制意识，</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提高学生艺术</w:t>
      </w:r>
      <w:r>
        <w:rPr>
          <w:rFonts w:hint="eastAsia" w:cs="Arial" w:asciiTheme="majorEastAsia" w:hAnsiTheme="majorEastAsia" w:eastAsiaTheme="majorEastAsia"/>
          <w:color w:val="000000" w:themeColor="text1"/>
          <w:highlight w:val="none"/>
          <w14:textFill>
            <w14:solidFill>
              <w14:schemeClr w14:val="tx1"/>
            </w14:solidFill>
          </w14:textFill>
        </w:rPr>
        <w:t>、科技、</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文化素养</w:t>
      </w:r>
      <w:r>
        <w:rPr>
          <w:rFonts w:hint="eastAsia" w:cs="Arial" w:asciiTheme="majorEastAsia" w:hAnsiTheme="majorEastAsia" w:eastAsiaTheme="majorEastAsia"/>
          <w:color w:val="000000" w:themeColor="text1"/>
          <w:highlight w:val="none"/>
          <w14:textFill>
            <w14:solidFill>
              <w14:schemeClr w14:val="tx1"/>
            </w14:solidFill>
          </w14:textFill>
        </w:rPr>
        <w:t>，</w:t>
      </w:r>
      <w:r>
        <w:rPr>
          <w:rFonts w:hint="eastAsia" w:cs="Arial" w:asciiTheme="majorEastAsia" w:hAnsiTheme="majorEastAsia" w:eastAsiaTheme="majorEastAsia"/>
          <w:bCs/>
          <w:color w:val="000000" w:themeColor="text1"/>
          <w:highlight w:val="none"/>
          <w14:textFill>
            <w14:solidFill>
              <w14:schemeClr w14:val="tx1"/>
            </w14:solidFill>
          </w14:textFill>
        </w:rPr>
        <w:t xml:space="preserve">具备国际视野、中华情怀、北京精神、美玉品质。        </w:t>
      </w:r>
    </w:p>
    <w:p>
      <w:pPr>
        <w:widowControl/>
        <w:spacing w:line="360" w:lineRule="auto"/>
        <w:ind w:firstLine="480"/>
        <w:rPr>
          <w:rFonts w:cs="Arial" w:asciiTheme="majorEastAsia" w:hAnsiTheme="majorEastAsia" w:eastAsiaTheme="majorEastAsia"/>
          <w:bCs/>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（三）培养学生学会学习。在学科教学中开展学法指导，培养学生良好的学习习惯，掌握科学的学习方法，形成良好的学习品质。通过丰富多样的课程学习，</w:t>
      </w:r>
      <w:r>
        <w:rPr>
          <w:rFonts w:hint="eastAsia" w:cs="Arial" w:asciiTheme="majorEastAsia" w:hAnsiTheme="majorEastAsia" w:eastAsiaTheme="majorEastAsia"/>
          <w:color w:val="000000" w:themeColor="text1"/>
          <w:sz w:val="24"/>
          <w:szCs w:val="24"/>
          <w:highlight w:val="none"/>
          <w14:textFill>
            <w14:solidFill>
              <w14:schemeClr w14:val="tx1"/>
            </w14:solidFill>
          </w14:textFill>
        </w:rPr>
        <w:t>培养</w:t>
      </w:r>
      <w:r>
        <w:rPr>
          <w:rFonts w:hint="eastAsia" w:asciiTheme="majorEastAsia" w:hAnsiTheme="majorEastAsia" w:eastAsiaTheme="majorEastAsia" w:cstheme="minorBidi"/>
          <w:bCs/>
          <w:color w:val="000000" w:themeColor="text1"/>
          <w:kern w:val="24"/>
          <w:sz w:val="24"/>
          <w:szCs w:val="24"/>
          <w:highlight w:val="none"/>
          <w14:textFill>
            <w14:solidFill>
              <w14:schemeClr w14:val="tx1"/>
            </w14:solidFill>
          </w14:textFill>
        </w:rPr>
        <w:t>实践能力、创新意识、科学精神。</w:t>
      </w:r>
    </w:p>
    <w:p>
      <w:pPr>
        <w:pStyle w:val="5"/>
        <w:spacing w:before="0" w:beforeAutospacing="0" w:after="0" w:afterAutospacing="0" w:line="360" w:lineRule="auto"/>
        <w:ind w:firstLine="480" w:firstLineChars="200"/>
        <w:textAlignment w:val="baseline"/>
        <w:rPr>
          <w:rFonts w:cs="Arial" w:asciiTheme="majorEastAsia" w:hAnsiTheme="majorEastAsia" w:eastAsiaTheme="majorEastAsia"/>
          <w:color w:val="000000" w:themeColor="text1"/>
          <w:highlight w:val="none"/>
          <w14:textFill>
            <w14:solidFill>
              <w14:schemeClr w14:val="tx1"/>
            </w14:solidFill>
          </w14:textFill>
        </w:rPr>
      </w:pPr>
      <w:r>
        <w:rPr>
          <w:rFonts w:hint="eastAsia" w:cs="Arial" w:asciiTheme="majorEastAsia" w:hAnsiTheme="majorEastAsia" w:eastAsiaTheme="majorEastAsia"/>
          <w:color w:val="000000" w:themeColor="text1"/>
          <w:highlight w:val="none"/>
          <w14:textFill>
            <w14:solidFill>
              <w14:schemeClr w14:val="tx1"/>
            </w14:solidFill>
          </w14:textFill>
        </w:rPr>
        <w:t>（四）培养学生强健的体魄。开展体育</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卫生健康教育</w:t>
      </w:r>
      <w:r>
        <w:rPr>
          <w:rFonts w:hint="eastAsia" w:cs="Arial" w:asciiTheme="majorEastAsia" w:hAnsiTheme="majorEastAsia" w:eastAsiaTheme="majorEastAsia"/>
          <w:color w:val="000000" w:themeColor="text1"/>
          <w:highlight w:val="none"/>
          <w14:textFill>
            <w14:solidFill>
              <w14:schemeClr w14:val="tx1"/>
            </w14:solidFill>
          </w14:textFill>
        </w:rPr>
        <w:t>、</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心理</w:t>
      </w:r>
      <w:r>
        <w:rPr>
          <w:rFonts w:hint="eastAsia" w:cs="Arial" w:asciiTheme="majorEastAsia" w:hAnsiTheme="majorEastAsia" w:eastAsiaTheme="majorEastAsia"/>
          <w:color w:val="000000" w:themeColor="text1"/>
          <w:highlight w:val="none"/>
          <w14:textFill>
            <w14:solidFill>
              <w14:schemeClr w14:val="tx1"/>
            </w14:solidFill>
          </w14:textFill>
        </w:rPr>
        <w:t>健康教育，培养学生</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良好</w:t>
      </w:r>
      <w:r>
        <w:rPr>
          <w:rFonts w:hint="eastAsia" w:cs="Arial" w:asciiTheme="majorEastAsia" w:hAnsiTheme="majorEastAsia" w:eastAsiaTheme="majorEastAsia"/>
          <w:color w:val="000000" w:themeColor="text1"/>
          <w:highlight w:val="none"/>
          <w14:textFill>
            <w14:solidFill>
              <w14:schemeClr w14:val="tx1"/>
            </w14:solidFill>
          </w14:textFill>
        </w:rPr>
        <w:t>的</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卫生</w:t>
      </w:r>
      <w:r>
        <w:rPr>
          <w:rFonts w:hint="eastAsia" w:cs="Arial" w:asciiTheme="majorEastAsia" w:hAnsiTheme="majorEastAsia" w:eastAsiaTheme="majorEastAsia"/>
          <w:color w:val="000000" w:themeColor="text1"/>
          <w:highlight w:val="none"/>
          <w14:textFill>
            <w14:solidFill>
              <w14:schemeClr w14:val="tx1"/>
            </w14:solidFill>
          </w14:textFill>
        </w:rPr>
        <w:t>、</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生活</w:t>
      </w:r>
      <w:r>
        <w:rPr>
          <w:rFonts w:hint="eastAsia" w:cs="Arial" w:asciiTheme="majorEastAsia" w:hAnsiTheme="majorEastAsia" w:eastAsiaTheme="majorEastAsia"/>
          <w:color w:val="000000" w:themeColor="text1"/>
          <w:highlight w:val="none"/>
          <w14:textFill>
            <w14:solidFill>
              <w14:schemeClr w14:val="tx1"/>
            </w14:solidFill>
          </w14:textFill>
        </w:rPr>
        <w:t>、锻炼的习惯，</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提高学生体质健康水平</w:t>
      </w:r>
      <w:r>
        <w:rPr>
          <w:rFonts w:hint="eastAsia" w:cs="Arial" w:asciiTheme="majorEastAsia" w:hAnsiTheme="majorEastAsia" w:eastAsiaTheme="majorEastAsia"/>
          <w:color w:val="000000" w:themeColor="text1"/>
          <w:highlight w:val="none"/>
          <w14:textFill>
            <w14:solidFill>
              <w14:schemeClr w14:val="tx1"/>
            </w14:solidFill>
          </w14:textFill>
        </w:rPr>
        <w:t>，形成</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积极乐观、健康向上的心理品质</w:t>
      </w:r>
      <w:r>
        <w:rPr>
          <w:rFonts w:hint="eastAsia" w:cs="Arial" w:asciiTheme="majorEastAsia" w:hAnsiTheme="majorEastAsia" w:eastAsiaTheme="majorEastAsia"/>
          <w:color w:val="000000" w:themeColor="text1"/>
          <w:highlight w:val="none"/>
          <w14:textFill>
            <w14:solidFill>
              <w14:schemeClr w14:val="tx1"/>
            </w14:solidFill>
          </w14:textFill>
        </w:rPr>
        <w:t>和意志品质。</w:t>
      </w:r>
    </w:p>
    <w:p>
      <w:pPr>
        <w:widowControl/>
        <w:spacing w:line="360" w:lineRule="auto"/>
        <w:ind w:firstLine="480"/>
        <w:rPr>
          <w:rFonts w:cs="Arial" w:asciiTheme="majorEastAsia" w:hAnsiTheme="majorEastAsia" w:eastAsiaTheme="majorEastAsia"/>
          <w:bCs/>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第二十</w:t>
      </w:r>
      <w:r>
        <w:rPr>
          <w:rFonts w:hint="eastAsia" w:cs="Arial" w:asciiTheme="majorEastAsia" w:hAnsiTheme="majorEastAsia" w:eastAsiaTheme="majorEastAsia"/>
          <w:bCs/>
          <w:color w:val="000000" w:themeColor="text1"/>
          <w:kern w:val="0"/>
          <w:sz w:val="24"/>
          <w:szCs w:val="24"/>
          <w:highlight w:val="none"/>
          <w:lang w:eastAsia="zh-CN"/>
          <w14:textFill>
            <w14:solidFill>
              <w14:schemeClr w14:val="tx1"/>
            </w14:solidFill>
          </w14:textFill>
        </w:rPr>
        <w:t>六</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条 学校强化教科研管理。立足“服务型”管理理念，采用 “模块化”管理，建立学校“智库群”。</w:t>
      </w:r>
      <w:r>
        <w:rPr>
          <w:rFonts w:hint="eastAsia" w:asciiTheme="majorEastAsia" w:hAnsiTheme="majorEastAsia" w:eastAsiaTheme="majorEastAsia"/>
          <w:bCs/>
          <w:color w:val="000000" w:themeColor="text1"/>
          <w:kern w:val="0"/>
          <w:sz w:val="24"/>
          <w:szCs w:val="24"/>
          <w:highlight w:val="none"/>
          <w14:textFill>
            <w14:solidFill>
              <w14:schemeClr w14:val="tx1"/>
            </w14:solidFill>
          </w14:textFill>
        </w:rPr>
        <w:t>立足校本，围绕课堂教学真问题，开展小课题研究，</w:t>
      </w:r>
      <w:r>
        <w:rPr>
          <w:rFonts w:hint="eastAsia" w:asciiTheme="majorEastAsia" w:hAnsiTheme="majorEastAsia" w:eastAsiaTheme="majorEastAsia"/>
          <w:color w:val="000000" w:themeColor="text1"/>
          <w:sz w:val="24"/>
          <w:szCs w:val="24"/>
          <w:highlight w:val="none"/>
          <w14:textFill>
            <w14:solidFill>
              <w14:schemeClr w14:val="tx1"/>
            </w14:solidFill>
          </w14:textFill>
        </w:rPr>
        <w:t>形成国家、市、区、校四级科研项目体系，</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培养教师研究思维、研究方法，增加学校的学术力量。</w:t>
      </w:r>
      <w:r>
        <w:rPr>
          <w:rFonts w:hint="eastAsia" w:asciiTheme="majorEastAsia" w:hAnsiTheme="majorEastAsia" w:eastAsiaTheme="majorEastAsia"/>
          <w:bCs/>
          <w:color w:val="000000" w:themeColor="text1"/>
          <w:kern w:val="0"/>
          <w:sz w:val="24"/>
          <w:szCs w:val="24"/>
          <w:highlight w:val="none"/>
          <w14:textFill>
            <w14:solidFill>
              <w14:schemeClr w14:val="tx1"/>
            </w14:solidFill>
          </w14:textFill>
        </w:rPr>
        <w:t>每年定期召开一次</w:t>
      </w:r>
      <w:r>
        <w:rPr>
          <w:rFonts w:hint="eastAsia" w:asciiTheme="majorEastAsia" w:hAnsiTheme="majorEastAsia" w:eastAsiaTheme="majorEastAsia"/>
          <w:color w:val="000000" w:themeColor="text1"/>
          <w:sz w:val="24"/>
          <w:szCs w:val="24"/>
          <w:highlight w:val="none"/>
          <w14:textFill>
            <w14:solidFill>
              <w14:schemeClr w14:val="tx1"/>
            </w14:solidFill>
          </w14:textFill>
        </w:rPr>
        <w:t>教科研年会。</w:t>
      </w:r>
      <w:r>
        <w:rPr>
          <w:rFonts w:hint="eastAsia" w:asciiTheme="majorEastAsia" w:hAnsiTheme="majorEastAsia" w:eastAsiaTheme="majorEastAsia"/>
          <w:bCs/>
          <w:color w:val="000000" w:themeColor="text1"/>
          <w:kern w:val="0"/>
          <w:sz w:val="24"/>
          <w:szCs w:val="24"/>
          <w:highlight w:val="none"/>
          <w14:textFill>
            <w14:solidFill>
              <w14:schemeClr w14:val="tx1"/>
            </w14:solidFill>
          </w14:textFill>
        </w:rPr>
        <w:t>评选优秀教育教学成果奖，表彰教科研获奖教师。</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通过教师论坛，教育教学通讯，教师论文集等载体，总结和推广教师们的研究成果，积极向各类教育刊物推荐教师论著及感悟、收获。</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为学生成长、教师提升、学校发展提供智力支持，聚焦学生、成就教师、优化学校。</w:t>
      </w:r>
    </w:p>
    <w:p>
      <w:pPr>
        <w:widowControl/>
        <w:spacing w:line="360" w:lineRule="auto"/>
        <w:ind w:firstLine="2681" w:firstLineChars="941"/>
        <w:rPr>
          <w:rFonts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第五章  教职工</w:t>
      </w:r>
    </w:p>
    <w:p>
      <w:pPr>
        <w:widowControl/>
        <w:spacing w:line="360" w:lineRule="auto"/>
        <w:ind w:firstLine="480" w:firstLineChars="20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二</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七</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学校执行国家教师资格制度、公开招聘制度和教师专业技术职务评聘制度，依法实行学校用人制度。学校</w:t>
      </w:r>
      <w:r>
        <w:rPr>
          <w:rFonts w:hint="eastAsia" w:asciiTheme="majorEastAsia" w:hAnsiTheme="majorEastAsia" w:eastAsiaTheme="majorEastAsia"/>
          <w:color w:val="000000" w:themeColor="text1"/>
          <w:sz w:val="24"/>
          <w:szCs w:val="24"/>
          <w:highlight w:val="none"/>
          <w14:textFill>
            <w14:solidFill>
              <w14:schemeClr w14:val="tx1"/>
            </w14:solidFill>
          </w14:textFill>
        </w:rPr>
        <w:t>实施聘用合同制，</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根据编制数额、岗位数和岗位任职条件及教育行政部门、学校相关规定聘用教职工，</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对聘用人员实行岗位</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职责</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管理</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，薪酬待遇按照上级主管部门规定，执行《北京市玉渊潭中学绩效工资实施方案》</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w:t>
      </w:r>
    </w:p>
    <w:p>
      <w:pPr>
        <w:widowControl/>
        <w:spacing w:line="360" w:lineRule="auto"/>
        <w:ind w:firstLine="480" w:firstLineChars="20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第二十</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八</w:t>
      </w:r>
      <w:r>
        <w:rPr>
          <w:rFonts w:hint="eastAsia" w:asciiTheme="majorEastAsia" w:hAnsiTheme="majorEastAsia" w:eastAsiaTheme="majorEastAsia"/>
          <w:color w:val="000000" w:themeColor="text1"/>
          <w:sz w:val="24"/>
          <w:szCs w:val="24"/>
          <w:highlight w:val="none"/>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教师享有的权利：</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（一）开展教育教学活动，从事教育教学改革和实验；</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（二）参加教育教学科研、学术交流，加入专业学术团体，在学术活动中充分发表意见；</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（三）指导学生学习和发展，评定学生品行和学业成绩；</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（四）按时获取工资报酬，享受国家规定的福利待遇以及寒暑假的带薪休假；</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（五）对学校教育教学、管理工作和教育行政部门的工作提出意见和建议，通过教职工（代表）大会或者其他形式，参与学校民主管理与监督；对学校重大事项有知情权；对不公正待遇或处分有申诉权；</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（六）使用学校设施设备、图书音像资料及其他教育教学用品；</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（七）根据</w:t>
      </w:r>
      <w:r>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学校有关规定</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参加培训和各类进修；</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（八）法律法规规定的其他权利。</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二十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九</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教</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职工按照合同履行岗位职责，</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应当履行下列义务：</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（一）遵守宪法、法律法规、学校章程及规章制度、职业道德规范，为人师表，忠诚于人民教育事业；</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（二）贯彻国家教育方针,执行学校教育教学计划，按学校课程表上课，履行教师聘约和岗位职责,完成教育教学工作任务；</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（三）对学生进行宪法所确定的基本原则的教育和爱国主义、民族团结的教育、法制教育以及思想品德教育、文化科技等知识教育，组织、带领学生开展有益的社会活动；</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（四）弘扬爱心与责任感，关心、爱护全体学生，尊重学生人格，促进学生在德、智、体、美、劳等方面的全面发展；</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（五）制止有害于学生的行为或者其他侵犯学生合法权利的行为，批评和抵制有害于学生健康成长的现象；</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（六）践行以学生为本的理念，终身学习，与时俱进，不断提升育人水平和教育教学业务水平；</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（七）参与上级领导布置给学校的其它工作。</w:t>
      </w:r>
    </w:p>
    <w:p>
      <w:pPr>
        <w:widowControl/>
        <w:spacing w:line="360" w:lineRule="auto"/>
        <w:ind w:firstLine="480" w:firstLineChars="20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三十</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条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学校坚持按劳分配、按岗取酬、绩优酬高、薪随岗变的分配原则。保证教职工工资、保险、福利待遇按照国家有关规定执行，逐步改善教职工的工作条件，帮助解决教职工遇到的实际困难。</w:t>
      </w:r>
    </w:p>
    <w:p>
      <w:pPr>
        <w:spacing w:line="360" w:lineRule="auto"/>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三十一</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条 学校</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通过“砺学行动”，</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实施</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教师专业发展、</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培训</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计划</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鼓励和支持教师参与学术研究、考察交流和进修培训</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bCs/>
          <w:color w:val="000000" w:themeColor="text1"/>
          <w:kern w:val="0"/>
          <w:sz w:val="24"/>
          <w:szCs w:val="24"/>
          <w:highlight w:val="none"/>
          <w14:textFill>
            <w14:solidFill>
              <w14:schemeClr w14:val="tx1"/>
            </w14:solidFill>
          </w14:textFill>
        </w:rPr>
        <w:t>通过教师培训、继教管理、对口支持、名师进校指导、骨干学代评选、各类教学大赛等，指导教师职业规划，提升教师专业基本功和专业素养，</w:t>
      </w:r>
      <w:r>
        <w:rPr>
          <w:rFonts w:hint="eastAsia" w:asciiTheme="majorEastAsia" w:hAnsiTheme="majorEastAsia" w:eastAsiaTheme="majorEastAsia"/>
          <w:color w:val="000000" w:themeColor="text1"/>
          <w:sz w:val="24"/>
          <w:szCs w:val="24"/>
          <w:highlight w:val="none"/>
          <w14:textFill>
            <w14:solidFill>
              <w14:schemeClr w14:val="tx1"/>
            </w14:solidFill>
          </w14:textFill>
        </w:rPr>
        <w:t>逐步</w:t>
      </w:r>
      <w:r>
        <w:rPr>
          <w:rFonts w:hint="eastAsia" w:asciiTheme="majorEastAsia" w:hAnsiTheme="majorEastAsia" w:eastAsiaTheme="majorEastAsia"/>
          <w:color w:val="000000" w:themeColor="text1"/>
          <w:kern w:val="0"/>
          <w:sz w:val="24"/>
          <w:szCs w:val="24"/>
          <w:highlight w:val="none"/>
          <w14:textFill>
            <w14:solidFill>
              <w14:schemeClr w14:val="tx1"/>
            </w14:solidFill>
          </w14:textFill>
        </w:rPr>
        <w:t>形成自己独特的教学风格</w:t>
      </w:r>
      <w:r>
        <w:rPr>
          <w:rFonts w:hint="eastAsia" w:asciiTheme="majorEastAsia" w:hAnsiTheme="majorEastAsia" w:eastAsiaTheme="majorEastAsia"/>
          <w:color w:val="000000" w:themeColor="text1"/>
          <w:sz w:val="24"/>
          <w:szCs w:val="24"/>
          <w:highlight w:val="none"/>
          <w14:textFill>
            <w14:solidFill>
              <w14:schemeClr w14:val="tx1"/>
            </w14:solidFill>
          </w14:textFill>
        </w:rPr>
        <w:t>，促进教师专业发展。</w:t>
      </w:r>
    </w:p>
    <w:p>
      <w:pPr>
        <w:spacing w:line="360" w:lineRule="auto"/>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第三十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二</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条  </w:t>
      </w:r>
      <w:r>
        <w:rPr>
          <w:rFonts w:hint="eastAsia" w:asciiTheme="majorEastAsia" w:hAnsiTheme="majorEastAsia" w:eastAsiaTheme="majorEastAsia"/>
          <w:color w:val="000000" w:themeColor="text1"/>
          <w:sz w:val="24"/>
          <w:szCs w:val="24"/>
          <w:highlight w:val="none"/>
          <w14:textFill>
            <w14:solidFill>
              <w14:schemeClr w14:val="tx1"/>
            </w14:solidFill>
          </w14:textFill>
        </w:rPr>
        <w:t>学校建立教职工业务档案，每学年对教职工的德、能、勤、绩、廉进行考核，重点考核职业道德、工作态度、工作能力和工作业绩。考核结果作为续聘、转岗、解聘、晋升工资、实施奖惩等的依据。学校将师德表现作为教师考核、职务评聘、进修深造和评优评先等的首要内容。</w:t>
      </w:r>
    </w:p>
    <w:p>
      <w:pPr>
        <w:spacing w:line="360" w:lineRule="auto"/>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第三十</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三</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条 </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学校对在教育教学、科研、管理服务等方面表现优异、业绩突出者予以表彰和奖励。对违反校纪校规和合同，或在工作中造成失误和不良影响的教职工，视情节轻重，按照有关规定予以批评教育和惩处。</w:t>
      </w:r>
    </w:p>
    <w:p>
      <w:pPr>
        <w:spacing w:line="360" w:lineRule="auto"/>
        <w:ind w:firstLine="2672" w:firstLineChars="938"/>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第六章  学生</w:t>
      </w:r>
    </w:p>
    <w:p>
      <w:pPr>
        <w:spacing w:line="360" w:lineRule="auto"/>
        <w:ind w:firstLine="600" w:firstLineChars="25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第三十</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四</w:t>
      </w:r>
      <w:r>
        <w:rPr>
          <w:rFonts w:hint="eastAsia" w:asciiTheme="majorEastAsia" w:hAnsiTheme="majorEastAsia" w:eastAsiaTheme="majorEastAsia"/>
          <w:color w:val="000000" w:themeColor="text1"/>
          <w:sz w:val="24"/>
          <w:szCs w:val="24"/>
          <w:highlight w:val="none"/>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学校按照有关学生学籍管理的规定实行学籍管理，健全学生学籍档案，依法办理学生转学、休学、复学等手续程序。</w:t>
      </w:r>
    </w:p>
    <w:p>
      <w:pPr>
        <w:spacing w:line="360" w:lineRule="auto"/>
        <w:ind w:firstLine="600" w:firstLineChars="25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第三十</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五</w:t>
      </w:r>
      <w:r>
        <w:rPr>
          <w:rFonts w:hint="eastAsia" w:asciiTheme="majorEastAsia" w:hAnsiTheme="majorEastAsia" w:eastAsiaTheme="majorEastAsia"/>
          <w:color w:val="000000" w:themeColor="text1"/>
          <w:sz w:val="24"/>
          <w:szCs w:val="24"/>
          <w:highlight w:val="none"/>
          <w14:textFill>
            <w14:solidFill>
              <w14:schemeClr w14:val="tx1"/>
            </w14:solidFill>
          </w14:textFill>
        </w:rPr>
        <w:t>条学生享有以下权利：</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（一）参与学校组织的各种教育教学活动，使用学校提供的教育教学资源；</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（二）参与学校、班级管理，评议学校工作和教师的教育教学工作；</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（三）按照国家和学校有关规定获得奖学金、助学金；</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（四）在品行和学业成绩上获得公正评价，完成规定的学业后获得相应的学业证书；</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（五）对学校给予的处分或处理有异议，对学校、教职工侵犯其受教育权、人身权、财产权等合法权益的行为，依法提出申诉或提起诉讼；</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（六）法律法规规定的其他权利。</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第三十</w:t>
      </w:r>
      <w:r>
        <w:rPr>
          <w:rFonts w:hint="eastAsia" w:cs="仿宋_GB2312" w:asciiTheme="majorEastAsia" w:hAnsiTheme="majorEastAsia" w:eastAsiaTheme="majorEastAsia"/>
          <w:color w:val="000000" w:themeColor="text1"/>
          <w:kern w:val="0"/>
          <w:sz w:val="24"/>
          <w:szCs w:val="24"/>
          <w:highlight w:val="none"/>
          <w:lang w:eastAsia="zh-CN" w:bidi="ar"/>
          <w14:textFill>
            <w14:solidFill>
              <w14:schemeClr w14:val="tx1"/>
            </w14:solidFill>
          </w14:textFill>
        </w:rPr>
        <w:t>六</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条  学生应当履行下列义务：</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（一）遵守法律法规，遵守《中学生日常行为规范》，遵守学校章程及规章制度，遵守公共秩序和学生行为规范要求；</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（二）尊师爱校，团结同学，参加集体活动，促进身心健康发展，养成良好品行；</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（三）努力学习，完成老师布置的学习任务；</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（四）在学生自治活动中承担相应职责；</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（五）爱护学校提供的教育教学资源；</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（六）法律法规规定的其他义务。</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第三十</w:t>
      </w:r>
      <w:r>
        <w:rPr>
          <w:rFonts w:hint="eastAsia" w:cs="仿宋_GB2312" w:asciiTheme="majorEastAsia" w:hAnsiTheme="majorEastAsia" w:eastAsiaTheme="majorEastAsia"/>
          <w:color w:val="000000" w:themeColor="text1"/>
          <w:kern w:val="0"/>
          <w:sz w:val="24"/>
          <w:szCs w:val="24"/>
          <w:highlight w:val="none"/>
          <w:lang w:eastAsia="zh-CN" w:bidi="ar"/>
          <w14:textFill>
            <w14:solidFill>
              <w14:schemeClr w14:val="tx1"/>
            </w14:solidFill>
          </w14:textFill>
        </w:rPr>
        <w:t>七</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条  学校建立学生成长档案，对学生实施综合素质评定，促进学生全面发展。学校对修完修学年限内规定课程且综合素质、学科学习业绩合格的学生，准予毕业。</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第三十</w:t>
      </w:r>
      <w:r>
        <w:rPr>
          <w:rFonts w:hint="eastAsia" w:cs="仿宋_GB2312" w:asciiTheme="majorEastAsia" w:hAnsiTheme="majorEastAsia" w:eastAsiaTheme="majorEastAsia"/>
          <w:color w:val="000000" w:themeColor="text1"/>
          <w:kern w:val="0"/>
          <w:sz w:val="24"/>
          <w:szCs w:val="24"/>
          <w:highlight w:val="none"/>
          <w:lang w:eastAsia="zh-CN" w:bidi="ar"/>
          <w14:textFill>
            <w14:solidFill>
              <w14:schemeClr w14:val="tx1"/>
            </w14:solidFill>
          </w14:textFill>
        </w:rPr>
        <w:t>八</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学校设立“砺学奖学金”奖励优秀学生，</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对德智体美劳诸方面均表现突出、在某方面有突出成绩或显著进步的学生，予以表彰和奖励，并记入学生档案。学校对违反校纪校规的学生予以批评教育，并可对情节严重者给予相应处分。</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第三十</w:t>
      </w:r>
      <w:r>
        <w:rPr>
          <w:rFonts w:hint="eastAsia" w:cs="仿宋_GB2312" w:asciiTheme="majorEastAsia" w:hAnsiTheme="majorEastAsia" w:eastAsiaTheme="majorEastAsia"/>
          <w:color w:val="000000" w:themeColor="text1"/>
          <w:kern w:val="0"/>
          <w:sz w:val="24"/>
          <w:szCs w:val="24"/>
          <w:highlight w:val="none"/>
          <w:lang w:eastAsia="zh-CN" w:bidi="ar"/>
          <w14:textFill>
            <w14:solidFill>
              <w14:schemeClr w14:val="tx1"/>
            </w14:solidFill>
          </w14:textFill>
        </w:rPr>
        <w:t>九</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学校对符合入学条件而家庭经济困难的学生，通过助学金等形式提供资助。</w:t>
      </w:r>
    </w:p>
    <w:p>
      <w:pPr>
        <w:spacing w:line="360" w:lineRule="auto"/>
        <w:ind w:firstLine="600" w:firstLineChars="25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第</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四十</w:t>
      </w:r>
      <w:r>
        <w:rPr>
          <w:rFonts w:hint="eastAsia" w:asciiTheme="majorEastAsia" w:hAnsiTheme="majorEastAsia" w:eastAsiaTheme="majorEastAsia"/>
          <w:color w:val="000000" w:themeColor="text1"/>
          <w:sz w:val="24"/>
          <w:szCs w:val="24"/>
          <w:highlight w:val="none"/>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学校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设立学生会，班委会、团支部等学生组织，</w:t>
      </w:r>
      <w:r>
        <w:rPr>
          <w:rFonts w:hint="eastAsia" w:asciiTheme="majorEastAsia" w:hAnsiTheme="majorEastAsia" w:eastAsiaTheme="majorEastAsia"/>
          <w:color w:val="000000" w:themeColor="text1"/>
          <w:sz w:val="24"/>
          <w:szCs w:val="24"/>
          <w:highlight w:val="none"/>
          <w14:textFill>
            <w14:solidFill>
              <w14:schemeClr w14:val="tx1"/>
            </w14:solidFill>
          </w14:textFill>
        </w:rPr>
        <w:t>支持学生参与班级和学校的民主管理与监督。</w:t>
      </w:r>
    </w:p>
    <w:p>
      <w:pPr>
        <w:spacing w:line="360" w:lineRule="auto"/>
        <w:ind w:firstLine="600" w:firstLineChars="25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第</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四十一</w:t>
      </w:r>
      <w:r>
        <w:rPr>
          <w:rFonts w:hint="eastAsia" w:asciiTheme="majorEastAsia" w:hAnsiTheme="majorEastAsia" w:eastAsiaTheme="majorEastAsia"/>
          <w:color w:val="000000" w:themeColor="text1"/>
          <w:sz w:val="24"/>
          <w:szCs w:val="24"/>
          <w:highlight w:val="none"/>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为保障学生在校期间的合法权益，学校及教职工应当做到：</w:t>
      </w:r>
    </w:p>
    <w:p>
      <w:pPr>
        <w:pStyle w:val="17"/>
        <w:numPr>
          <w:ilvl w:val="0"/>
          <w:numId w:val="2"/>
        </w:numPr>
        <w:spacing w:line="360" w:lineRule="auto"/>
        <w:ind w:firstLineChars="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平等对待学生。关注学生个体差异，因材施教，促进学生优势发展；</w:t>
      </w:r>
    </w:p>
    <w:p>
      <w:pPr>
        <w:spacing w:line="360" w:lineRule="auto"/>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（二）尊重学生人格。不得对学生实施体罚、变相体罚或者其他侮辱人格尊严的行为，严禁用讽刺、威吓等方式给学生心理造成伤害；</w:t>
      </w:r>
    </w:p>
    <w:p>
      <w:pPr>
        <w:spacing w:line="360" w:lineRule="auto"/>
        <w:ind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（三）尊重学生隐私。保护学生个人信息，未经学生及其监护人同意，不得随意使用、披露学生个人隐私；</w:t>
      </w:r>
    </w:p>
    <w:p>
      <w:pPr>
        <w:pStyle w:val="5"/>
        <w:spacing w:before="0" w:beforeAutospacing="0" w:after="0" w:afterAutospacing="0" w:line="360" w:lineRule="auto"/>
        <w:ind w:firstLine="480"/>
        <w:jc w:val="both"/>
        <w:rPr>
          <w:rFonts w:cs="仿宋_GB2312" w:asciiTheme="majorEastAsia" w:hAnsiTheme="majorEastAsia" w:eastAsiaTheme="majorEastAsia"/>
          <w:color w:val="000000" w:themeColor="text1"/>
          <w:highlight w:val="none"/>
          <w:lang w:bidi="ar"/>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（四）依规处分学生。</w:t>
      </w:r>
      <w:r>
        <w:rPr>
          <w:rFonts w:hint="eastAsia" w:cs="仿宋_GB2312" w:asciiTheme="majorEastAsia" w:hAnsiTheme="majorEastAsia" w:eastAsiaTheme="majorEastAsia"/>
          <w:color w:val="000000" w:themeColor="text1"/>
          <w:highlight w:val="none"/>
          <w:lang w:bidi="ar"/>
          <w14:textFill>
            <w14:solidFill>
              <w14:schemeClr w14:val="tx1"/>
            </w14:solidFill>
          </w14:textFill>
        </w:rPr>
        <w:t>处分学生应当依据国家法律法规、市教育行政部门有关学生学籍管理及处分的规定及学校相关管理规定。处分前应充分听取学生及其监护人的意见。</w:t>
      </w:r>
    </w:p>
    <w:p>
      <w:pPr>
        <w:spacing w:line="360" w:lineRule="auto"/>
        <w:ind w:firstLine="2533" w:firstLineChars="889"/>
        <w:rPr>
          <w:rFonts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第七章  学校与家庭、社会</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四十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二</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学校主动与社会、家庭</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、社区的</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联系</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和</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沟通，加强学校、家庭、社会密切配合的育人体系建设，形成教育合力。</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学校根据教育教学需要可以聘任兼职教师和校外辅导员。学校根据教学需要建立德育、学科教学、科普、法制、社区等各类教育基地，定期组织学生开展校外教育活动。</w:t>
      </w:r>
    </w:p>
    <w:p>
      <w:pPr>
        <w:widowControl/>
        <w:spacing w:line="360" w:lineRule="auto"/>
        <w:ind w:firstLine="480"/>
        <w:rPr>
          <w:rFonts w:cs="Arial"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四十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三</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学校建立</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与家长委员会的联席会议制度，定期</w:t>
      </w:r>
      <w:r>
        <w:rPr>
          <w:rFonts w:hint="eastAsia" w:cs="仿宋_GB2312" w:asciiTheme="majorEastAsia" w:hAnsiTheme="majorEastAsia" w:eastAsiaTheme="majorEastAsia"/>
          <w:color w:val="000000" w:themeColor="text1"/>
          <w:sz w:val="24"/>
          <w:szCs w:val="24"/>
          <w:highlight w:val="none"/>
          <w:lang w:bidi="ar"/>
          <w14:textFill>
            <w14:solidFill>
              <w14:schemeClr w14:val="tx1"/>
            </w14:solidFill>
          </w14:textFill>
        </w:rPr>
        <w:t>通报学校发展规划及其进展、教育教学工作情况，听取家长委员会的意见和建议，取得家长支持和帮助。</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学校建立家长学校，开展家庭教育培训。学校建立</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教师与家长的日常联系机制。班主任</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教师应密切联系家长，做好家访</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及与家长沟通</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工作，形成家校教育合力，促进学生健康成长。</w:t>
      </w:r>
    </w:p>
    <w:p>
      <w:pPr>
        <w:widowControl/>
        <w:spacing w:line="360" w:lineRule="auto"/>
        <w:ind w:firstLine="480"/>
        <w:rPr>
          <w:rFonts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四十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四</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学校通过加强内部建设，树立良好的公共形象，在</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海淀区及羊坊店街道社区</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发挥积极作用</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，开展社区服务</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。配合社区开放校内文化设施和体育场地。学校依托社区</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、学区</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开发社区教育资源，开展社会实践活动，为学生创造服务社区和实践体验的机会。</w:t>
      </w:r>
    </w:p>
    <w:p>
      <w:pPr>
        <w:widowControl/>
        <w:spacing w:line="360" w:lineRule="auto"/>
        <w:ind w:firstLine="480"/>
        <w:rPr>
          <w:rFonts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四</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五</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学校依靠</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羊坊店街道办事处、周边社区</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、派出所共同开展校园及周边地区的综合治理工作，建设平安文明校园。</w:t>
      </w:r>
    </w:p>
    <w:p>
      <w:pPr>
        <w:widowControl/>
        <w:spacing w:line="360" w:lineRule="auto"/>
        <w:ind w:firstLine="480"/>
        <w:rPr>
          <w:rFonts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四</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六</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学校积极开展国内外的教育合作与师生交流，</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在相关国家和地区建立友好校，手拉手学校，</w:t>
      </w:r>
      <w:r>
        <w:rPr>
          <w:rFonts w:hint="eastAsia" w:cs="仿宋_GB2312" w:asciiTheme="majorEastAsia" w:hAnsiTheme="majorEastAsia" w:eastAsiaTheme="majorEastAsia"/>
          <w:color w:val="000000" w:themeColor="text1"/>
          <w:kern w:val="0"/>
          <w:sz w:val="24"/>
          <w:szCs w:val="24"/>
          <w:highlight w:val="none"/>
          <w:lang w:bidi="ar"/>
          <w14:textFill>
            <w14:solidFill>
              <w14:schemeClr w14:val="tx1"/>
            </w14:solidFill>
          </w14:textFill>
        </w:rPr>
        <w:t>不断扩大对外交流，拓展教育视野，提升办学水平。</w:t>
      </w:r>
    </w:p>
    <w:p>
      <w:pPr>
        <w:spacing w:line="360" w:lineRule="auto"/>
        <w:ind w:firstLine="1256" w:firstLineChars="441"/>
        <w:rPr>
          <w:rFonts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第八章  学校资产、财务、经费及安全管理</w:t>
      </w:r>
    </w:p>
    <w:p>
      <w:pPr>
        <w:pStyle w:val="5"/>
        <w:spacing w:before="0" w:beforeAutospacing="0" w:after="0" w:afterAutospacing="0" w:line="360" w:lineRule="auto"/>
        <w:ind w:firstLine="480"/>
        <w:jc w:val="both"/>
        <w:rPr>
          <w:rFonts w:cs="仿宋_GB2312" w:asciiTheme="majorEastAsia" w:hAnsiTheme="majorEastAsia" w:eastAsiaTheme="majorEastAsia"/>
          <w:color w:val="000000" w:themeColor="text1"/>
          <w:highlight w:val="none"/>
          <w:lang w:bidi="ar"/>
          <w14:textFill>
            <w14:solidFill>
              <w14:schemeClr w14:val="tx1"/>
            </w14:solidFill>
          </w14:textFill>
        </w:rPr>
      </w:pPr>
      <w:r>
        <w:rPr>
          <w:rFonts w:hint="eastAsia" w:asciiTheme="majorEastAsia" w:hAnsiTheme="majorEastAsia" w:eastAsiaTheme="majorEastAsia" w:cstheme="minorBidi"/>
          <w:color w:val="000000" w:themeColor="text1"/>
          <w:highlight w:val="none"/>
          <w14:textFill>
            <w14:solidFill>
              <w14:schemeClr w14:val="tx1"/>
            </w14:solidFill>
          </w14:textFill>
        </w:rPr>
        <w:t>第四十</w:t>
      </w:r>
      <w:r>
        <w:rPr>
          <w:rFonts w:hint="eastAsia" w:asciiTheme="majorEastAsia" w:hAnsiTheme="majorEastAsia" w:eastAsiaTheme="majorEastAsia" w:cstheme="minorBidi"/>
          <w:color w:val="000000" w:themeColor="text1"/>
          <w:highlight w:val="none"/>
          <w:lang w:eastAsia="zh-CN"/>
          <w14:textFill>
            <w14:solidFill>
              <w14:schemeClr w14:val="tx1"/>
            </w14:solidFill>
          </w14:textFill>
        </w:rPr>
        <w:t>七</w:t>
      </w:r>
      <w:r>
        <w:rPr>
          <w:rFonts w:hint="eastAsia" w:asciiTheme="majorEastAsia" w:hAnsiTheme="majorEastAsia" w:eastAsiaTheme="majorEastAsia" w:cstheme="minorBidi"/>
          <w:color w:val="000000" w:themeColor="text1"/>
          <w:highlight w:val="none"/>
          <w14:textFill>
            <w14:solidFill>
              <w14:schemeClr w14:val="tx1"/>
            </w14:solidFill>
          </w14:textFill>
        </w:rPr>
        <w:t xml:space="preserve">条  </w:t>
      </w:r>
      <w:r>
        <w:rPr>
          <w:rFonts w:hint="eastAsia" w:cs="仿宋_GB2312" w:asciiTheme="majorEastAsia" w:hAnsiTheme="majorEastAsia" w:eastAsiaTheme="majorEastAsia"/>
          <w:color w:val="000000" w:themeColor="text1"/>
          <w:highlight w:val="none"/>
          <w:lang w:bidi="ar"/>
          <w14:textFill>
            <w14:solidFill>
              <w14:schemeClr w14:val="tx1"/>
            </w14:solidFill>
          </w14:textFill>
        </w:rPr>
        <w:t>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spacing w:line="360" w:lineRule="auto"/>
        <w:ind w:firstLine="600" w:firstLineChars="250"/>
        <w:rPr>
          <w:rFonts w:asciiTheme="majorEastAsia" w:hAnsiTheme="majorEastAsia" w:eastAsiaTheme="majorEastAsia" w:cstheme="minorBidi"/>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第四十</w:t>
      </w:r>
      <w:r>
        <w:rPr>
          <w:rFonts w:hint="eastAsia" w:asciiTheme="majorEastAsia" w:hAnsiTheme="majorEastAsia" w:eastAsiaTheme="majorEastAsia" w:cstheme="minorBidi"/>
          <w:color w:val="000000" w:themeColor="text1"/>
          <w:sz w:val="24"/>
          <w:szCs w:val="24"/>
          <w:highlight w:val="none"/>
          <w:lang w:eastAsia="zh-CN"/>
          <w14:textFill>
            <w14:solidFill>
              <w14:schemeClr w14:val="tx1"/>
            </w14:solidFill>
          </w14:textFill>
        </w:rPr>
        <w:t>八</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条 学校配置固定资产，建立严格的固定资产管理责任制。总务处负责制定固定资产购置计划，协同财务部门编制固定资产预算，执行固定资产政府采购政策，固定资产验收入库、登记保管、领用发出、维修保养、调拨处置等具体工作；财务室负责固定资产总账登记工作，审核固定资产预算并对固定资产管理进行监督检查；业务部门负责参与固定资产的维修保养和技术鉴定；固定资产使用部门必须认真履行资产管理职责，合理、有效使用和日常维护管理。严禁资产管理中的各种违法行为，防止国有资产流失，依法维护国有资产的安全、完整，维护国有资产的合法权益。</w:t>
      </w:r>
    </w:p>
    <w:p>
      <w:pPr>
        <w:spacing w:line="360" w:lineRule="auto"/>
        <w:ind w:firstLine="480" w:firstLineChars="200"/>
        <w:rPr>
          <w:rFonts w:asciiTheme="majorEastAsia" w:hAnsiTheme="majorEastAsia" w:eastAsiaTheme="majorEastAsia" w:cstheme="minorBidi"/>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第四十</w:t>
      </w:r>
      <w:r>
        <w:rPr>
          <w:rFonts w:hint="eastAsia" w:asciiTheme="majorEastAsia" w:hAnsiTheme="majorEastAsia" w:eastAsiaTheme="majorEastAsia" w:cstheme="minorBidi"/>
          <w:color w:val="000000" w:themeColor="text1"/>
          <w:sz w:val="24"/>
          <w:szCs w:val="24"/>
          <w:highlight w:val="none"/>
          <w:lang w:eastAsia="zh-CN"/>
          <w14:textFill>
            <w14:solidFill>
              <w14:schemeClr w14:val="tx1"/>
            </w14:solidFill>
          </w14:textFill>
        </w:rPr>
        <w:t>九</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条 学校向教职工和学生提供符合国家安全标准的教育教学设施设备，有计划地进行学校基本建设和维护修缮工作，并及时检查、维修，消除安全隐患。加强对体育设施、图书馆、实验室、专业教室、计算机房等专业设施的管理，充分发挥教学设施、仪器设备、体育器材、图书音像资料的使用效益，防止设备设施的闲置和浪费。</w:t>
      </w:r>
    </w:p>
    <w:p>
      <w:pPr>
        <w:spacing w:line="360" w:lineRule="auto"/>
        <w:ind w:firstLine="480" w:firstLineChars="200"/>
        <w:rPr>
          <w:rFonts w:asciiTheme="majorEastAsia" w:hAnsiTheme="majorEastAsia" w:eastAsiaTheme="majorEastAsia" w:cstheme="minorBidi"/>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第</w:t>
      </w:r>
      <w:r>
        <w:rPr>
          <w:rFonts w:hint="eastAsia" w:asciiTheme="majorEastAsia" w:hAnsiTheme="majorEastAsia" w:eastAsiaTheme="majorEastAsia" w:cstheme="minorBidi"/>
          <w:color w:val="000000" w:themeColor="text1"/>
          <w:sz w:val="24"/>
          <w:szCs w:val="24"/>
          <w:highlight w:val="none"/>
          <w:lang w:eastAsia="zh-CN"/>
          <w14:textFill>
            <w14:solidFill>
              <w14:schemeClr w14:val="tx1"/>
            </w14:solidFill>
          </w14:textFill>
        </w:rPr>
        <w:t>五十</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条 按照《中华人民共和国会计法》、《事业单位会计准则》及海淀区教委对财务核算的要求执行，具体包括机构设置、人员配备、财务核算、会计档案管理、财务监督等方面，涉及到学校预算管理、收入及票据管理、支出管理、资产管理、采购管理等方面，其中预算管理、收入管理、支出管理、资产管理、采购管理等方面管理制度。学校为国家财政全额拨款单位。财务工作实行全面预算管理制度，预算经批准后执行，并接受上级教育行政部门和财政、税务、审计、监察等相关职能部门的监督。</w:t>
      </w:r>
    </w:p>
    <w:p>
      <w:pPr>
        <w:spacing w:line="360" w:lineRule="auto"/>
        <w:ind w:firstLine="480" w:firstLineChars="200"/>
        <w:rPr>
          <w:rFonts w:asciiTheme="majorEastAsia" w:hAnsiTheme="majorEastAsia" w:eastAsiaTheme="majorEastAsia" w:cstheme="minorBidi"/>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第</w:t>
      </w:r>
      <w:r>
        <w:rPr>
          <w:rFonts w:hint="eastAsia" w:asciiTheme="majorEastAsia" w:hAnsiTheme="majorEastAsia" w:eastAsiaTheme="majorEastAsia" w:cstheme="minorBidi"/>
          <w:color w:val="000000" w:themeColor="text1"/>
          <w:sz w:val="24"/>
          <w:szCs w:val="24"/>
          <w:highlight w:val="none"/>
          <w:lang w:eastAsia="zh-CN"/>
          <w14:textFill>
            <w14:solidFill>
              <w14:schemeClr w14:val="tx1"/>
            </w14:solidFill>
          </w14:textFill>
        </w:rPr>
        <w:t>五十一</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条 根据中小学财务管理任务的要求，每年度提前由学校和各部门根据部门新年度计划编制年度财务预算。完整、准确编制学校决算，真实反映学校财务状况。严格执行财务制度，完善内控制度，加强经济核算，实施绩效评价，提高资金使用效益；加强对学校经济活动的财务控制和监督，防范财务风险。</w:t>
      </w:r>
    </w:p>
    <w:p>
      <w:pPr>
        <w:spacing w:line="360" w:lineRule="auto"/>
        <w:ind w:firstLine="480" w:firstLineChars="200"/>
        <w:rPr>
          <w:rFonts w:asciiTheme="majorEastAsia" w:hAnsiTheme="majorEastAsia" w:eastAsiaTheme="majorEastAsia" w:cstheme="minorBidi"/>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第五十</w:t>
      </w:r>
      <w:r>
        <w:rPr>
          <w:rFonts w:hint="eastAsia" w:asciiTheme="majorEastAsia" w:hAnsiTheme="majorEastAsia" w:eastAsiaTheme="majorEastAsia" w:cstheme="minorBidi"/>
          <w:color w:val="000000" w:themeColor="text1"/>
          <w:sz w:val="24"/>
          <w:szCs w:val="24"/>
          <w:highlight w:val="none"/>
          <w:lang w:eastAsia="zh-CN"/>
          <w14:textFill>
            <w14:solidFill>
              <w14:schemeClr w14:val="tx1"/>
            </w14:solidFill>
          </w14:textFill>
        </w:rPr>
        <w:t>二</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条 学校严格执行国家收费政策，规范收费行为，按照有关部门确定的项目和标准收费，各项收入按照有关规定严格管理，行政事业性收入实行收支两条线管理。</w:t>
      </w:r>
    </w:p>
    <w:p>
      <w:pPr>
        <w:widowControl/>
        <w:spacing w:line="360" w:lineRule="auto"/>
        <w:ind w:firstLine="480"/>
        <w:rPr>
          <w:rFonts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第五十</w:t>
      </w:r>
      <w:r>
        <w:rPr>
          <w:rFonts w:hint="eastAsia" w:asciiTheme="majorEastAsia" w:hAnsiTheme="majorEastAsia" w:eastAsiaTheme="majorEastAsia" w:cstheme="minorBidi"/>
          <w:color w:val="000000" w:themeColor="text1"/>
          <w:sz w:val="24"/>
          <w:szCs w:val="24"/>
          <w:highlight w:val="none"/>
          <w:lang w:eastAsia="zh-CN"/>
          <w14:textFill>
            <w14:solidFill>
              <w14:schemeClr w14:val="tx1"/>
            </w14:solidFill>
          </w14:textFill>
        </w:rPr>
        <w:t>三</w:t>
      </w:r>
      <w:r>
        <w:rPr>
          <w:rFonts w:hint="eastAsia" w:asciiTheme="majorEastAsia" w:hAnsiTheme="majorEastAsia" w:eastAsiaTheme="majorEastAsia" w:cstheme="minorBidi"/>
          <w:color w:val="000000" w:themeColor="text1"/>
          <w:sz w:val="24"/>
          <w:szCs w:val="24"/>
          <w:highlight w:val="none"/>
          <w14:textFill>
            <w14:solidFill>
              <w14:schemeClr w14:val="tx1"/>
            </w14:solidFill>
          </w14:textFill>
        </w:rPr>
        <w:t xml:space="preserve">条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学校依靠</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羊坊店街道办事处、周边社区</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、派出所共同开展校园及周边地区的综合治理工作</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。学校</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建立健全平安校园制度，制定校园安全应急预案，定期开展安全教育</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与培训</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，组织安全演练</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加强校舍、交通、消防、卫生、健康、</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食品安全</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及教育教学安全管理，防范安全事故发生</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建设平安文明校园。</w:t>
      </w:r>
    </w:p>
    <w:p>
      <w:pPr>
        <w:widowControl/>
        <w:spacing w:line="360" w:lineRule="auto"/>
        <w:ind w:firstLine="480"/>
        <w:rPr>
          <w:rFonts w:cs="微软雅黑" w:asciiTheme="majorEastAsia" w:hAnsiTheme="majorEastAsia" w:eastAsiaTheme="majorEastAsia"/>
          <w:b/>
          <w:color w:val="000000" w:themeColor="text1"/>
          <w:spacing w:val="22"/>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szCs w:val="24"/>
          <w:highlight w:val="none"/>
          <w:lang w:eastAsia="zh-Hans"/>
          <w14:textFill>
            <w14:solidFill>
              <w14:schemeClr w14:val="tx1"/>
            </w14:solidFill>
          </w14:textFill>
        </w:rPr>
        <w:t> </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微软雅黑" w:asciiTheme="majorEastAsia" w:hAnsiTheme="majorEastAsia" w:eastAsiaTheme="majorEastAsia"/>
          <w:b/>
          <w:color w:val="000000" w:themeColor="text1"/>
          <w:spacing w:val="22"/>
          <w:sz w:val="24"/>
          <w:szCs w:val="24"/>
          <w:highlight w:val="none"/>
          <w14:textFill>
            <w14:solidFill>
              <w14:schemeClr w14:val="tx1"/>
            </w14:solidFill>
          </w14:textFill>
        </w:rPr>
        <w:t>第九章  附   则</w:t>
      </w:r>
    </w:p>
    <w:p>
      <w:pPr>
        <w:widowControl/>
        <w:spacing w:line="360" w:lineRule="auto"/>
        <w:ind w:firstLine="480"/>
        <w:rPr>
          <w:rFonts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五</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四</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学校建立健全本章程统领下的学校规章制度体系。规章制度的立、改、废均依照民主程序进行。</w:t>
      </w:r>
    </w:p>
    <w:p>
      <w:pPr>
        <w:widowControl/>
        <w:spacing w:line="360" w:lineRule="auto"/>
        <w:ind w:firstLine="480"/>
        <w:rPr>
          <w:rFonts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五</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五</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本章程经学校教职工代表大会审议，校务委员会</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通过</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海淀区教育工作委员会审查</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备案</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后公布，自公布</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之日起实施。</w:t>
      </w:r>
    </w:p>
    <w:p>
      <w:pPr>
        <w:widowControl/>
        <w:spacing w:line="360" w:lineRule="auto"/>
        <w:ind w:firstLine="480"/>
        <w:rPr>
          <w:rFonts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五十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六</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本章程未尽事宜按照法律法规及上级规范性文件政策执行。如有抵触处，以法律法规及上级规范性文件为准。</w:t>
      </w:r>
    </w:p>
    <w:p>
      <w:pPr>
        <w:widowControl/>
        <w:spacing w:line="360" w:lineRule="auto"/>
        <w:ind w:firstLine="480" w:firstLineChars="200"/>
        <w:rPr>
          <w:rStyle w:val="8"/>
          <w:rFonts w:asciiTheme="majorEastAsia" w:hAnsiTheme="majorEastAsia" w:eastAsiaTheme="majorEastAsia"/>
          <w:b w:val="0"/>
          <w:bCs w:val="0"/>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第</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五十</w:t>
      </w:r>
      <w:r>
        <w:rPr>
          <w:rFonts w:hint="eastAsia" w:cs="Arial" w:asciiTheme="majorEastAsia" w:hAnsiTheme="majorEastAsia" w:eastAsiaTheme="majorEastAsia"/>
          <w:color w:val="000000" w:themeColor="text1"/>
          <w:kern w:val="0"/>
          <w:sz w:val="24"/>
          <w:szCs w:val="24"/>
          <w:highlight w:val="none"/>
          <w:lang w:eastAsia="zh-CN"/>
          <w14:textFill>
            <w14:solidFill>
              <w14:schemeClr w14:val="tx1"/>
            </w14:solidFill>
          </w14:textFill>
        </w:rPr>
        <w:t>七</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条</w:t>
      </w: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 xml:space="preserve"> </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本章程的修改需由校务委员会或1/3以上教职工代表大会代表提议方可进行，经教职工代表大会审议，校务委员会通过，报</w:t>
      </w:r>
      <w:r>
        <w:rPr>
          <w:rFonts w:hint="eastAsia" w:cs="Arial" w:asciiTheme="majorEastAsia" w:hAnsiTheme="majorEastAsia" w:eastAsiaTheme="majorEastAsia"/>
          <w:color w:val="000000" w:themeColor="text1"/>
          <w:kern w:val="0"/>
          <w:sz w:val="24"/>
          <w:szCs w:val="24"/>
          <w:highlight w:val="none"/>
          <w14:textFill>
            <w14:solidFill>
              <w14:schemeClr w14:val="tx1"/>
            </w14:solidFill>
          </w14:textFill>
        </w:rPr>
        <w:t>海淀区教育工作委员会</w:t>
      </w:r>
      <w:r>
        <w:rPr>
          <w:rFonts w:hint="eastAsia" w:cs="Arial" w:asciiTheme="majorEastAsia" w:hAnsiTheme="majorEastAsia" w:eastAsiaTheme="majorEastAsia"/>
          <w:color w:val="000000" w:themeColor="text1"/>
          <w:kern w:val="0"/>
          <w:sz w:val="24"/>
          <w:szCs w:val="24"/>
          <w:highlight w:val="none"/>
          <w:lang w:eastAsia="zh-Hans"/>
          <w14:textFill>
            <w14:solidFill>
              <w14:schemeClr w14:val="tx1"/>
            </w14:solidFill>
          </w14:textFill>
        </w:rPr>
        <w:t>同意备案后生效。</w:t>
      </w:r>
    </w:p>
    <w:p>
      <w:pPr>
        <w:pStyle w:val="5"/>
        <w:spacing w:before="0" w:beforeAutospacing="0" w:after="0" w:afterAutospacing="0" w:line="360" w:lineRule="auto"/>
        <w:ind w:firstLine="480" w:firstLineChars="200"/>
        <w:rPr>
          <w:rFonts w:cs="Arial"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bCs/>
          <w:color w:val="000000" w:themeColor="text1"/>
          <w:highlight w:val="none"/>
          <w:lang w:eastAsia="zh-Hans"/>
          <w14:textFill>
            <w14:solidFill>
              <w14:schemeClr w14:val="tx1"/>
            </w14:solidFill>
          </w14:textFill>
        </w:rPr>
        <w:t>第</w:t>
      </w:r>
      <w:r>
        <w:rPr>
          <w:rFonts w:hint="eastAsia" w:asciiTheme="majorEastAsia" w:hAnsiTheme="majorEastAsia" w:eastAsiaTheme="majorEastAsia"/>
          <w:bCs/>
          <w:color w:val="000000" w:themeColor="text1"/>
          <w:highlight w:val="none"/>
          <w14:textFill>
            <w14:solidFill>
              <w14:schemeClr w14:val="tx1"/>
            </w14:solidFill>
          </w14:textFill>
        </w:rPr>
        <w:t>五十</w:t>
      </w:r>
      <w:r>
        <w:rPr>
          <w:rFonts w:hint="eastAsia" w:asciiTheme="majorEastAsia" w:hAnsiTheme="majorEastAsia" w:eastAsiaTheme="majorEastAsia"/>
          <w:bCs/>
          <w:color w:val="000000" w:themeColor="text1"/>
          <w:highlight w:val="none"/>
          <w:lang w:eastAsia="zh-CN"/>
          <w14:textFill>
            <w14:solidFill>
              <w14:schemeClr w14:val="tx1"/>
            </w14:solidFill>
          </w14:textFill>
        </w:rPr>
        <w:t>八</w:t>
      </w:r>
      <w:r>
        <w:rPr>
          <w:rFonts w:hint="eastAsia" w:asciiTheme="majorEastAsia" w:hAnsiTheme="majorEastAsia" w:eastAsiaTheme="majorEastAsia"/>
          <w:bCs/>
          <w:color w:val="000000" w:themeColor="text1"/>
          <w:highlight w:val="none"/>
          <w:lang w:eastAsia="zh-Hans"/>
          <w14:textFill>
            <w14:solidFill>
              <w14:schemeClr w14:val="tx1"/>
            </w14:solidFill>
          </w14:textFill>
        </w:rPr>
        <w:t>条</w:t>
      </w:r>
      <w:r>
        <w:rPr>
          <w:rFonts w:hint="eastAsia" w:cs="Arial" w:asciiTheme="majorEastAsia" w:hAnsiTheme="majorEastAsia" w:eastAsiaTheme="majorEastAsia"/>
          <w:color w:val="000000" w:themeColor="text1"/>
          <w:highlight w:val="none"/>
          <w14:textFill>
            <w14:solidFill>
              <w14:schemeClr w14:val="tx1"/>
            </w14:solidFill>
          </w14:textFill>
        </w:rPr>
        <w:t xml:space="preserve"> </w:t>
      </w:r>
      <w:r>
        <w:rPr>
          <w:rFonts w:hint="eastAsia" w:cs="Arial" w:asciiTheme="majorEastAsia" w:hAnsiTheme="majorEastAsia" w:eastAsiaTheme="majorEastAsia"/>
          <w:color w:val="000000" w:themeColor="text1"/>
          <w:highlight w:val="none"/>
          <w:lang w:eastAsia="zh-Hans"/>
          <w14:textFill>
            <w14:solidFill>
              <w14:schemeClr w14:val="tx1"/>
            </w14:solidFill>
          </w14:textFill>
        </w:rPr>
        <w:t>本章程在教职工代表大会闭会期间由校务委员会负责解释。</w:t>
      </w:r>
      <w:r>
        <w:rPr>
          <w:rFonts w:hint="eastAsia" w:cs="Arial" w:asciiTheme="majorEastAsia" w:hAnsiTheme="majorEastAsia" w:eastAsiaTheme="majorEastAsia"/>
          <w:color w:val="000000" w:themeColor="text1"/>
          <w:highlight w:val="none"/>
          <w14:textFill>
            <w14:solidFill>
              <w14:schemeClr w14:val="tx1"/>
            </w14:solidFill>
          </w14:textFill>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20824"/>
      <w:docPartObj>
        <w:docPartGallery w:val="autotext"/>
      </w:docPartObj>
    </w:sdtPr>
    <w:sdtContent>
      <w:p>
        <w:pPr>
          <w:pStyle w:val="3"/>
          <w:jc w:val="right"/>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263C1"/>
    <w:multiLevelType w:val="multilevel"/>
    <w:tmpl w:val="037263C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DF0ED1"/>
    <w:multiLevelType w:val="multilevel"/>
    <w:tmpl w:val="08DF0ED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EF"/>
    <w:rsid w:val="00020C22"/>
    <w:rsid w:val="0002619A"/>
    <w:rsid w:val="0003251E"/>
    <w:rsid w:val="0003289B"/>
    <w:rsid w:val="00032953"/>
    <w:rsid w:val="00032ED7"/>
    <w:rsid w:val="00033D45"/>
    <w:rsid w:val="00045710"/>
    <w:rsid w:val="00056CC5"/>
    <w:rsid w:val="00067AA3"/>
    <w:rsid w:val="00070811"/>
    <w:rsid w:val="000745B0"/>
    <w:rsid w:val="00076AB1"/>
    <w:rsid w:val="000925FF"/>
    <w:rsid w:val="000A4D2C"/>
    <w:rsid w:val="000B231A"/>
    <w:rsid w:val="000B428D"/>
    <w:rsid w:val="000C59F4"/>
    <w:rsid w:val="000D006E"/>
    <w:rsid w:val="000D1E5A"/>
    <w:rsid w:val="000E36E0"/>
    <w:rsid w:val="000E507F"/>
    <w:rsid w:val="000F4ADB"/>
    <w:rsid w:val="000F57AB"/>
    <w:rsid w:val="000F5ACC"/>
    <w:rsid w:val="0011524D"/>
    <w:rsid w:val="00115533"/>
    <w:rsid w:val="00117A43"/>
    <w:rsid w:val="00132A74"/>
    <w:rsid w:val="00133578"/>
    <w:rsid w:val="00134922"/>
    <w:rsid w:val="001512D6"/>
    <w:rsid w:val="00151565"/>
    <w:rsid w:val="00180596"/>
    <w:rsid w:val="00195D27"/>
    <w:rsid w:val="001B0FF1"/>
    <w:rsid w:val="001B4D0B"/>
    <w:rsid w:val="001C08B1"/>
    <w:rsid w:val="001D288B"/>
    <w:rsid w:val="001D503A"/>
    <w:rsid w:val="001E68FB"/>
    <w:rsid w:val="001F0257"/>
    <w:rsid w:val="001F0D31"/>
    <w:rsid w:val="001F1711"/>
    <w:rsid w:val="001F39AB"/>
    <w:rsid w:val="00201BC0"/>
    <w:rsid w:val="00206ABC"/>
    <w:rsid w:val="00206C54"/>
    <w:rsid w:val="00207D7F"/>
    <w:rsid w:val="00223D02"/>
    <w:rsid w:val="00225897"/>
    <w:rsid w:val="00240AEF"/>
    <w:rsid w:val="00241AF4"/>
    <w:rsid w:val="002441FD"/>
    <w:rsid w:val="00247A6B"/>
    <w:rsid w:val="00251A32"/>
    <w:rsid w:val="00254C7C"/>
    <w:rsid w:val="00255CB1"/>
    <w:rsid w:val="0026775B"/>
    <w:rsid w:val="00280CB6"/>
    <w:rsid w:val="00290ED3"/>
    <w:rsid w:val="00297A9F"/>
    <w:rsid w:val="002A4FC6"/>
    <w:rsid w:val="002B2EA7"/>
    <w:rsid w:val="002B36BC"/>
    <w:rsid w:val="002B747D"/>
    <w:rsid w:val="002C0397"/>
    <w:rsid w:val="002D425C"/>
    <w:rsid w:val="002D5A0D"/>
    <w:rsid w:val="002E210A"/>
    <w:rsid w:val="002E34D9"/>
    <w:rsid w:val="002F6807"/>
    <w:rsid w:val="002F7838"/>
    <w:rsid w:val="00301487"/>
    <w:rsid w:val="00307703"/>
    <w:rsid w:val="003247F4"/>
    <w:rsid w:val="0034513F"/>
    <w:rsid w:val="0035047D"/>
    <w:rsid w:val="003634BA"/>
    <w:rsid w:val="003800CC"/>
    <w:rsid w:val="00390225"/>
    <w:rsid w:val="00390F05"/>
    <w:rsid w:val="0039275B"/>
    <w:rsid w:val="00392ED4"/>
    <w:rsid w:val="003A00C8"/>
    <w:rsid w:val="003A33B4"/>
    <w:rsid w:val="003A6AF9"/>
    <w:rsid w:val="003B0139"/>
    <w:rsid w:val="003C2DB3"/>
    <w:rsid w:val="003C3051"/>
    <w:rsid w:val="003D38CA"/>
    <w:rsid w:val="003D3EAB"/>
    <w:rsid w:val="003E3DE7"/>
    <w:rsid w:val="003E5729"/>
    <w:rsid w:val="003E5F8F"/>
    <w:rsid w:val="00401B75"/>
    <w:rsid w:val="00403FED"/>
    <w:rsid w:val="004040D8"/>
    <w:rsid w:val="00404452"/>
    <w:rsid w:val="004056B0"/>
    <w:rsid w:val="00410EFE"/>
    <w:rsid w:val="00417095"/>
    <w:rsid w:val="00420549"/>
    <w:rsid w:val="00423DCE"/>
    <w:rsid w:val="00431FFD"/>
    <w:rsid w:val="00432582"/>
    <w:rsid w:val="004364EC"/>
    <w:rsid w:val="00437CDD"/>
    <w:rsid w:val="00445180"/>
    <w:rsid w:val="00447A8A"/>
    <w:rsid w:val="00470520"/>
    <w:rsid w:val="00491D0D"/>
    <w:rsid w:val="004A0F40"/>
    <w:rsid w:val="004A13AE"/>
    <w:rsid w:val="004B1F4C"/>
    <w:rsid w:val="004B6CC8"/>
    <w:rsid w:val="004C048C"/>
    <w:rsid w:val="004C37AD"/>
    <w:rsid w:val="004E7E30"/>
    <w:rsid w:val="004F5557"/>
    <w:rsid w:val="0050599F"/>
    <w:rsid w:val="00520A81"/>
    <w:rsid w:val="00521CBA"/>
    <w:rsid w:val="00527D1B"/>
    <w:rsid w:val="00531F8B"/>
    <w:rsid w:val="00555E77"/>
    <w:rsid w:val="005600A6"/>
    <w:rsid w:val="00571969"/>
    <w:rsid w:val="00582F72"/>
    <w:rsid w:val="00591E7C"/>
    <w:rsid w:val="00591FE7"/>
    <w:rsid w:val="005978C6"/>
    <w:rsid w:val="005B79A6"/>
    <w:rsid w:val="005D4820"/>
    <w:rsid w:val="005E6F30"/>
    <w:rsid w:val="005F021B"/>
    <w:rsid w:val="00607AB4"/>
    <w:rsid w:val="00623264"/>
    <w:rsid w:val="00624206"/>
    <w:rsid w:val="00624F92"/>
    <w:rsid w:val="0063131F"/>
    <w:rsid w:val="00651878"/>
    <w:rsid w:val="006533E3"/>
    <w:rsid w:val="00654037"/>
    <w:rsid w:val="006546A0"/>
    <w:rsid w:val="00656AD5"/>
    <w:rsid w:val="00657D30"/>
    <w:rsid w:val="0066514A"/>
    <w:rsid w:val="00667DC4"/>
    <w:rsid w:val="006831A5"/>
    <w:rsid w:val="00694C9B"/>
    <w:rsid w:val="006A3222"/>
    <w:rsid w:val="006A5EB1"/>
    <w:rsid w:val="006B46BF"/>
    <w:rsid w:val="006C06FE"/>
    <w:rsid w:val="006C206E"/>
    <w:rsid w:val="006C48A2"/>
    <w:rsid w:val="006C6AAD"/>
    <w:rsid w:val="006D06F2"/>
    <w:rsid w:val="006D1BEE"/>
    <w:rsid w:val="006D42BE"/>
    <w:rsid w:val="006D4310"/>
    <w:rsid w:val="006F191A"/>
    <w:rsid w:val="006F35D6"/>
    <w:rsid w:val="006F388F"/>
    <w:rsid w:val="006F6832"/>
    <w:rsid w:val="006F7B45"/>
    <w:rsid w:val="007072C7"/>
    <w:rsid w:val="00716208"/>
    <w:rsid w:val="00732CE5"/>
    <w:rsid w:val="007452BE"/>
    <w:rsid w:val="00747FBB"/>
    <w:rsid w:val="0075386B"/>
    <w:rsid w:val="00763913"/>
    <w:rsid w:val="00767283"/>
    <w:rsid w:val="007817FA"/>
    <w:rsid w:val="007828C7"/>
    <w:rsid w:val="00786895"/>
    <w:rsid w:val="00795B75"/>
    <w:rsid w:val="007B45AD"/>
    <w:rsid w:val="007C03FB"/>
    <w:rsid w:val="007C3148"/>
    <w:rsid w:val="007C5798"/>
    <w:rsid w:val="007C6075"/>
    <w:rsid w:val="007D4A02"/>
    <w:rsid w:val="007E1477"/>
    <w:rsid w:val="0081610C"/>
    <w:rsid w:val="00820FB8"/>
    <w:rsid w:val="00821541"/>
    <w:rsid w:val="00831219"/>
    <w:rsid w:val="00832512"/>
    <w:rsid w:val="00833606"/>
    <w:rsid w:val="00845205"/>
    <w:rsid w:val="00857DD3"/>
    <w:rsid w:val="00857EFC"/>
    <w:rsid w:val="00864E04"/>
    <w:rsid w:val="00865AB6"/>
    <w:rsid w:val="00866C18"/>
    <w:rsid w:val="00867C00"/>
    <w:rsid w:val="0088154E"/>
    <w:rsid w:val="00886628"/>
    <w:rsid w:val="008874D4"/>
    <w:rsid w:val="008902D0"/>
    <w:rsid w:val="008A0837"/>
    <w:rsid w:val="008A1E50"/>
    <w:rsid w:val="008A6201"/>
    <w:rsid w:val="008A7B3F"/>
    <w:rsid w:val="008B338C"/>
    <w:rsid w:val="008C2899"/>
    <w:rsid w:val="008D7000"/>
    <w:rsid w:val="008E7965"/>
    <w:rsid w:val="008F45FD"/>
    <w:rsid w:val="008F5C6F"/>
    <w:rsid w:val="008F77D4"/>
    <w:rsid w:val="009007C4"/>
    <w:rsid w:val="0093676A"/>
    <w:rsid w:val="00951975"/>
    <w:rsid w:val="00953F48"/>
    <w:rsid w:val="0096051C"/>
    <w:rsid w:val="00964F44"/>
    <w:rsid w:val="0096680E"/>
    <w:rsid w:val="00970485"/>
    <w:rsid w:val="0098402C"/>
    <w:rsid w:val="0098670B"/>
    <w:rsid w:val="00994B08"/>
    <w:rsid w:val="009B4162"/>
    <w:rsid w:val="009C74D5"/>
    <w:rsid w:val="009D07CF"/>
    <w:rsid w:val="009D1F4F"/>
    <w:rsid w:val="009F2E62"/>
    <w:rsid w:val="00A01F22"/>
    <w:rsid w:val="00A03739"/>
    <w:rsid w:val="00A06E37"/>
    <w:rsid w:val="00A14383"/>
    <w:rsid w:val="00A20231"/>
    <w:rsid w:val="00A24361"/>
    <w:rsid w:val="00A3070E"/>
    <w:rsid w:val="00A36BC1"/>
    <w:rsid w:val="00A37428"/>
    <w:rsid w:val="00A4398A"/>
    <w:rsid w:val="00A57F86"/>
    <w:rsid w:val="00A60B81"/>
    <w:rsid w:val="00A63747"/>
    <w:rsid w:val="00A759E6"/>
    <w:rsid w:val="00A81C79"/>
    <w:rsid w:val="00A92E5B"/>
    <w:rsid w:val="00AA4B08"/>
    <w:rsid w:val="00AA6ABF"/>
    <w:rsid w:val="00AC3FBA"/>
    <w:rsid w:val="00AC7585"/>
    <w:rsid w:val="00AD6D18"/>
    <w:rsid w:val="00AE07B2"/>
    <w:rsid w:val="00B04582"/>
    <w:rsid w:val="00B10102"/>
    <w:rsid w:val="00B1174C"/>
    <w:rsid w:val="00B304DF"/>
    <w:rsid w:val="00B333D4"/>
    <w:rsid w:val="00B35571"/>
    <w:rsid w:val="00B53929"/>
    <w:rsid w:val="00B54282"/>
    <w:rsid w:val="00B70CA2"/>
    <w:rsid w:val="00B745F7"/>
    <w:rsid w:val="00BB2A18"/>
    <w:rsid w:val="00BB4200"/>
    <w:rsid w:val="00BB4A9A"/>
    <w:rsid w:val="00BB685F"/>
    <w:rsid w:val="00BC51CB"/>
    <w:rsid w:val="00BD3994"/>
    <w:rsid w:val="00BD7A7B"/>
    <w:rsid w:val="00BE174E"/>
    <w:rsid w:val="00BE4C1E"/>
    <w:rsid w:val="00BF27B2"/>
    <w:rsid w:val="00C00B99"/>
    <w:rsid w:val="00C17110"/>
    <w:rsid w:val="00C43A06"/>
    <w:rsid w:val="00C45728"/>
    <w:rsid w:val="00C47BB3"/>
    <w:rsid w:val="00C74A35"/>
    <w:rsid w:val="00C75D08"/>
    <w:rsid w:val="00CA0BFC"/>
    <w:rsid w:val="00CA19F8"/>
    <w:rsid w:val="00CA350B"/>
    <w:rsid w:val="00CA60C6"/>
    <w:rsid w:val="00CA6E42"/>
    <w:rsid w:val="00CA7A36"/>
    <w:rsid w:val="00CB0156"/>
    <w:rsid w:val="00CB23BB"/>
    <w:rsid w:val="00CB26A9"/>
    <w:rsid w:val="00CB40CD"/>
    <w:rsid w:val="00CB7787"/>
    <w:rsid w:val="00CB7999"/>
    <w:rsid w:val="00CC722B"/>
    <w:rsid w:val="00CE6530"/>
    <w:rsid w:val="00D02AD1"/>
    <w:rsid w:val="00D04D89"/>
    <w:rsid w:val="00D0671E"/>
    <w:rsid w:val="00D16AA5"/>
    <w:rsid w:val="00D34950"/>
    <w:rsid w:val="00D44220"/>
    <w:rsid w:val="00D5530C"/>
    <w:rsid w:val="00D6125B"/>
    <w:rsid w:val="00D72B70"/>
    <w:rsid w:val="00D73FE2"/>
    <w:rsid w:val="00D75550"/>
    <w:rsid w:val="00D8174B"/>
    <w:rsid w:val="00D9378B"/>
    <w:rsid w:val="00DA1C60"/>
    <w:rsid w:val="00DB7955"/>
    <w:rsid w:val="00DC061F"/>
    <w:rsid w:val="00DD1CFF"/>
    <w:rsid w:val="00DD2773"/>
    <w:rsid w:val="00DD29B1"/>
    <w:rsid w:val="00DE7235"/>
    <w:rsid w:val="00DF2B4F"/>
    <w:rsid w:val="00E1047E"/>
    <w:rsid w:val="00E40AFE"/>
    <w:rsid w:val="00E65C43"/>
    <w:rsid w:val="00E74C3A"/>
    <w:rsid w:val="00E83B73"/>
    <w:rsid w:val="00E91559"/>
    <w:rsid w:val="00E936C1"/>
    <w:rsid w:val="00E94E4E"/>
    <w:rsid w:val="00EA7D95"/>
    <w:rsid w:val="00ED2250"/>
    <w:rsid w:val="00ED750D"/>
    <w:rsid w:val="00EE087F"/>
    <w:rsid w:val="00EF5B6D"/>
    <w:rsid w:val="00F0019D"/>
    <w:rsid w:val="00F23DC3"/>
    <w:rsid w:val="00F26AD0"/>
    <w:rsid w:val="00F405F1"/>
    <w:rsid w:val="00F415BC"/>
    <w:rsid w:val="00F44A52"/>
    <w:rsid w:val="00F5046B"/>
    <w:rsid w:val="00F52954"/>
    <w:rsid w:val="00F56594"/>
    <w:rsid w:val="00F62F01"/>
    <w:rsid w:val="00F65F42"/>
    <w:rsid w:val="00F74578"/>
    <w:rsid w:val="00F86FC3"/>
    <w:rsid w:val="00F9526C"/>
    <w:rsid w:val="00FA01D9"/>
    <w:rsid w:val="00FD4E5F"/>
    <w:rsid w:val="00FD685F"/>
    <w:rsid w:val="00FE3844"/>
    <w:rsid w:val="00FE4D7A"/>
    <w:rsid w:val="00FE4EB8"/>
    <w:rsid w:val="00FF507B"/>
    <w:rsid w:val="3CDA4598"/>
    <w:rsid w:val="63152DC4"/>
    <w:rsid w:val="663A448C"/>
    <w:rsid w:val="66F7A94B"/>
    <w:rsid w:val="7FDFA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99"/>
    <w:rPr>
      <w:color w:val="383838"/>
      <w:u w:val="none"/>
    </w:rPr>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83838"/>
      <w:u w:val="none"/>
    </w:rPr>
  </w:style>
  <w:style w:type="character" w:styleId="14">
    <w:name w:val="HTML Code"/>
    <w:basedOn w:val="7"/>
    <w:semiHidden/>
    <w:unhideWhenUsed/>
    <w:qFormat/>
    <w:uiPriority w:val="99"/>
    <w:rPr>
      <w:rFonts w:ascii="Courier New" w:hAnsi="Courier New" w:cs="Courier New"/>
      <w:sz w:val="20"/>
    </w:rPr>
  </w:style>
  <w:style w:type="character" w:styleId="15">
    <w:name w:val="HTML Cite"/>
    <w:basedOn w:val="7"/>
    <w:semiHidden/>
    <w:unhideWhenUsed/>
    <w:qFormat/>
    <w:uiPriority w:val="99"/>
  </w:style>
  <w:style w:type="character" w:customStyle="1" w:styleId="16">
    <w:name w:val="批注框文本 Char"/>
    <w:basedOn w:val="7"/>
    <w:link w:val="2"/>
    <w:semiHidden/>
    <w:qFormat/>
    <w:uiPriority w:val="99"/>
    <w:rPr>
      <w:rFonts w:ascii="仿宋_GB2312" w:hAnsi="Calibri" w:eastAsia="仿宋_GB2312" w:cs="Times New Roman"/>
      <w:sz w:val="18"/>
      <w:szCs w:val="18"/>
    </w:rPr>
  </w:style>
  <w:style w:type="paragraph" w:styleId="17">
    <w:name w:val="List Paragraph"/>
    <w:basedOn w:val="1"/>
    <w:qFormat/>
    <w:uiPriority w:val="34"/>
    <w:pPr>
      <w:ind w:firstLine="420" w:firstLineChars="200"/>
    </w:pPr>
  </w:style>
  <w:style w:type="character" w:customStyle="1" w:styleId="18">
    <w:name w:val="页眉 Char"/>
    <w:basedOn w:val="7"/>
    <w:link w:val="4"/>
    <w:qFormat/>
    <w:uiPriority w:val="99"/>
    <w:rPr>
      <w:rFonts w:ascii="仿宋_GB2312" w:hAnsi="Calibri" w:eastAsia="仿宋_GB2312" w:cs="Times New Roman"/>
      <w:sz w:val="18"/>
      <w:szCs w:val="18"/>
    </w:rPr>
  </w:style>
  <w:style w:type="character" w:customStyle="1" w:styleId="19">
    <w:name w:val="页脚 Char"/>
    <w:basedOn w:val="7"/>
    <w:link w:val="3"/>
    <w:qFormat/>
    <w:uiPriority w:val="99"/>
    <w:rPr>
      <w:rFonts w:ascii="仿宋_GB2312" w:hAnsi="Calibri" w:eastAsia="仿宋_GB2312" w:cs="Times New Roman"/>
      <w:sz w:val="18"/>
      <w:szCs w:val="18"/>
    </w:rPr>
  </w:style>
  <w:style w:type="paragraph" w:customStyle="1" w:styleId="20">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1388</Words>
  <Characters>7916</Characters>
  <Lines>65</Lines>
  <Paragraphs>18</Paragraphs>
  <TotalTime>27</TotalTime>
  <ScaleCrop>false</ScaleCrop>
  <LinksUpToDate>false</LinksUpToDate>
  <CharactersWithSpaces>9286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2018-05-16T16:28:00Z</dcterms:created>
  <dc:creator>王勇</dc:creator>
  <cp:lastModifiedBy>法制信访科</cp:lastModifiedBy>
  <cp:lastPrinted>2021-05-20T19:13:00Z</cp:lastPrinted>
  <dcterms:modified xsi:type="dcterms:W3CDTF">2021-07-23T11:24:06Z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